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032D82" w:rsidP="00ED0207">
            <w:pPr>
              <w:rPr>
                <w:rFonts w:ascii="Arial Narrow" w:hAnsi="Arial Narrow" w:cs="Arial"/>
              </w:rPr>
            </w:pPr>
            <w:r w:rsidRPr="00032D82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20001389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DB0882">
        <w:rPr>
          <w:rFonts w:ascii="Arial Narrow" w:eastAsia="Arial" w:hAnsi="Arial Narrow" w:cs="Arial"/>
          <w:sz w:val="20"/>
        </w:rPr>
        <w:t>21</w:t>
      </w:r>
      <w:r w:rsidR="0065270E">
        <w:rPr>
          <w:rFonts w:ascii="Arial Narrow" w:eastAsia="Arial" w:hAnsi="Arial Narrow" w:cs="Arial"/>
          <w:sz w:val="20"/>
        </w:rPr>
        <w:t>.</w:t>
      </w:r>
      <w:r w:rsidR="00ED0207">
        <w:rPr>
          <w:rFonts w:ascii="Arial Narrow" w:eastAsia="Arial" w:hAnsi="Arial Narrow" w:cs="Arial"/>
          <w:sz w:val="20"/>
        </w:rPr>
        <w:t>0</w:t>
      </w:r>
      <w:r w:rsidR="00E8508D">
        <w:rPr>
          <w:rFonts w:ascii="Arial Narrow" w:eastAsia="Arial" w:hAnsi="Arial Narrow" w:cs="Arial"/>
          <w:sz w:val="20"/>
        </w:rPr>
        <w:t>7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    </w:t>
      </w:r>
      <w:r w:rsidR="005160BA">
        <w:rPr>
          <w:rFonts w:ascii="Arial Narrow" w:eastAsia="Arial" w:hAnsi="Arial Narrow" w:cs="Arial"/>
          <w:b/>
          <w:sz w:val="22"/>
          <w:szCs w:val="22"/>
        </w:rPr>
        <w:t>542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</w:p>
    <w:p w:rsidR="00031CEB" w:rsidRPr="00582F9F" w:rsidRDefault="00582F9F" w:rsidP="004F1E4B">
      <w:pPr>
        <w:pStyle w:val="Akapitzlist"/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  <w:r w:rsidRPr="00582F9F">
        <w:rPr>
          <w:rFonts w:ascii="Arial Narrow" w:hAnsi="Arial Narrow"/>
          <w:b/>
          <w:color w:val="365F91" w:themeColor="accent1" w:themeShade="BF"/>
          <w:u w:val="single"/>
        </w:rPr>
        <w:t>NAPRAWA</w:t>
      </w:r>
      <w:r w:rsidR="004F1E4B">
        <w:rPr>
          <w:rFonts w:ascii="Arial Narrow" w:hAnsi="Arial Narrow"/>
          <w:b/>
          <w:color w:val="365F91" w:themeColor="accent1" w:themeShade="BF"/>
          <w:u w:val="single"/>
        </w:rPr>
        <w:t xml:space="preserve"> MATERACA PRZECIWODLEŻYNOWEGO VIRTOSO SN: </w:t>
      </w:r>
      <w:r w:rsidR="004F1E4B" w:rsidRPr="004F1E4B">
        <w:rPr>
          <w:rFonts w:ascii="Arial Narrow" w:hAnsi="Arial Narrow"/>
          <w:b/>
          <w:color w:val="365F91" w:themeColor="accent1" w:themeShade="BF"/>
          <w:u w:val="single"/>
        </w:rPr>
        <w:t>20100047631</w:t>
      </w: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031CEB" w:rsidRDefault="00E8508D" w:rsidP="008428D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  <w:r>
        <w:rPr>
          <w:rFonts w:ascii="Arial Narrow" w:eastAsia="Arial" w:hAnsi="Arial Narrow" w:cs="Arial"/>
          <w:b/>
          <w:color w:val="365F91" w:themeColor="accent1" w:themeShade="BF"/>
        </w:rPr>
        <w:t>AWARIA – WYMIANA KOMORY POWIETRZNEJ BOCZNEJ</w:t>
      </w:r>
    </w:p>
    <w:p w:rsidR="00FF7D77" w:rsidRPr="005B5A56" w:rsidRDefault="00FF7D77" w:rsidP="008428D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>do 14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415444">
        <w:rPr>
          <w:rFonts w:ascii="Arial" w:hAnsi="Arial" w:cs="Arial"/>
          <w:b/>
          <w:color w:val="365F91" w:themeColor="accent1" w:themeShade="BF"/>
        </w:rPr>
        <w:t>2</w:t>
      </w:r>
      <w:r w:rsidR="00DB0882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415444">
        <w:rPr>
          <w:rFonts w:ascii="Arial" w:hAnsi="Arial" w:cs="Arial"/>
          <w:b/>
          <w:color w:val="365F91" w:themeColor="accent1" w:themeShade="BF"/>
        </w:rPr>
        <w:t>3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 xml:space="preserve">, godz. 15:00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lastRenderedPageBreak/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033FE1" w:rsidRPr="00F6433A">
        <w:rPr>
          <w:rFonts w:ascii="Arial Narrow" w:hAnsi="Arial Narrow" w:cs="Arial"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lastRenderedPageBreak/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8C2F83" w:rsidRPr="00F6433A" w:rsidRDefault="008C2F83" w:rsidP="008428D4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E8508D" w:rsidRPr="00582F9F" w:rsidRDefault="00E8508D" w:rsidP="00E8508D">
      <w:pPr>
        <w:pStyle w:val="Akapitzlist"/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  <w:r w:rsidRPr="00582F9F">
        <w:rPr>
          <w:rFonts w:ascii="Arial Narrow" w:hAnsi="Arial Narrow"/>
          <w:b/>
          <w:color w:val="365F91" w:themeColor="accent1" w:themeShade="BF"/>
          <w:u w:val="single"/>
        </w:rPr>
        <w:t>NAPRAWA</w:t>
      </w:r>
      <w:r>
        <w:rPr>
          <w:rFonts w:ascii="Arial Narrow" w:hAnsi="Arial Narrow"/>
          <w:b/>
          <w:color w:val="365F91" w:themeColor="accent1" w:themeShade="BF"/>
          <w:u w:val="single"/>
        </w:rPr>
        <w:t xml:space="preserve"> MATERACA PRZECIWODLEŻYNOWEGO VIRTOSO SN: </w:t>
      </w:r>
      <w:r w:rsidRPr="004F1E4B">
        <w:rPr>
          <w:rFonts w:ascii="Arial Narrow" w:hAnsi="Arial Narrow"/>
          <w:b/>
          <w:color w:val="365F91" w:themeColor="accent1" w:themeShade="BF"/>
          <w:u w:val="single"/>
        </w:rPr>
        <w:t>20100047631</w:t>
      </w:r>
    </w:p>
    <w:p w:rsidR="00E8508D" w:rsidRDefault="00E8508D" w:rsidP="00E8508D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  <w:r>
        <w:rPr>
          <w:rFonts w:ascii="Arial Narrow" w:eastAsia="Arial" w:hAnsi="Arial Narrow" w:cs="Arial"/>
          <w:b/>
          <w:color w:val="365F91" w:themeColor="accent1" w:themeShade="BF"/>
        </w:rPr>
        <w:t>AWARIA – WYMIANA KOMORY POWIETRZNEJ BOCZNEJ</w:t>
      </w:r>
    </w:p>
    <w:p w:rsidR="004F1E4B" w:rsidRPr="00582F9F" w:rsidRDefault="004F1E4B" w:rsidP="004F1E4B">
      <w:pPr>
        <w:pStyle w:val="Akapitzlist"/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</w:p>
    <w:p w:rsidR="00FF7D77" w:rsidRPr="00582F9F" w:rsidRDefault="00FF7D77" w:rsidP="00FF7D77">
      <w:pPr>
        <w:pStyle w:val="Akapitzlist"/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8428D4">
        <w:rPr>
          <w:rFonts w:ascii="Arial Narrow" w:hAnsi="Arial Narrow" w:cs="Arial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31CEB" w:rsidRPr="00E8508D" w:rsidRDefault="00031CEB" w:rsidP="00E8508D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b/>
          <w:sz w:val="22"/>
          <w:szCs w:val="22"/>
        </w:rPr>
      </w:pPr>
      <w:r w:rsidRPr="00E8508D">
        <w:rPr>
          <w:rFonts w:ascii="Arial Narrow" w:hAnsi="Arial Narrow" w:cs="Arial"/>
          <w:b/>
        </w:rPr>
        <w:t>Przedmiot zamówienia wykonamy w terminie</w:t>
      </w:r>
      <w:r w:rsidRPr="00E8508D">
        <w:rPr>
          <w:rFonts w:ascii="Arial Narrow" w:hAnsi="Arial Narrow" w:cs="Arial"/>
          <w:sz w:val="22"/>
          <w:szCs w:val="22"/>
        </w:rPr>
        <w:t xml:space="preserve"> ………………........................</w:t>
      </w:r>
    </w:p>
    <w:p w:rsidR="00031CEB" w:rsidRPr="00F6433A" w:rsidRDefault="00031CEB" w:rsidP="00E8508D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/*</w:t>
      </w:r>
    </w:p>
    <w:p w:rsidR="00031CEB" w:rsidRPr="00E8508D" w:rsidRDefault="00031CEB" w:rsidP="00E8508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 w:rsidRPr="00E8508D">
        <w:rPr>
          <w:rFonts w:ascii="Arial Narrow" w:hAnsi="Arial Narrow" w:cs="Arial"/>
          <w:b/>
        </w:rPr>
        <w:t>Udzielamy/zapewniamy</w:t>
      </w:r>
      <w:r w:rsidRPr="00E8508D">
        <w:rPr>
          <w:rFonts w:ascii="Arial Narrow" w:hAnsi="Arial Narrow" w:cs="Arial"/>
          <w:sz w:val="22"/>
          <w:szCs w:val="22"/>
        </w:rPr>
        <w:t>………………………………………………………………………</w:t>
      </w:r>
    </w:p>
    <w:p w:rsidR="00031CEB" w:rsidRPr="00F6433A" w:rsidRDefault="00031CEB" w:rsidP="00E8508D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………………………………………………………………………..………….......…………………..</w:t>
      </w:r>
    </w:p>
    <w:p w:rsidR="00031CEB" w:rsidRPr="003E0C51" w:rsidRDefault="00031CEB" w:rsidP="00031CEB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 xml:space="preserve">(w zależności od </w:t>
      </w:r>
      <w:r w:rsidR="00E8508D">
        <w:rPr>
          <w:rFonts w:ascii="Arial Narrow" w:hAnsi="Arial Narrow" w:cs="Arial"/>
          <w:i/>
          <w:sz w:val="18"/>
          <w:szCs w:val="18"/>
        </w:rPr>
        <w:t xml:space="preserve">kryteriów </w:t>
      </w:r>
      <w:r w:rsidRPr="003E0C51">
        <w:rPr>
          <w:rFonts w:ascii="Arial Narrow" w:hAnsi="Arial Narrow" w:cs="Arial"/>
          <w:i/>
          <w:sz w:val="18"/>
          <w:szCs w:val="18"/>
        </w:rPr>
        <w:t xml:space="preserve">kreślonych przez Zamawiającego w Formularzu oferty </w:t>
      </w:r>
      <w:r w:rsidRPr="003E0C51">
        <w:rPr>
          <w:rFonts w:ascii="Arial Narrow" w:hAnsi="Arial Narrow" w:cs="Arial"/>
          <w:i/>
          <w:sz w:val="18"/>
          <w:szCs w:val="18"/>
        </w:rPr>
        <w:br/>
        <w:t>w części A</w:t>
      </w:r>
      <w:r w:rsidR="00E8508D">
        <w:rPr>
          <w:rFonts w:ascii="Arial Narrow" w:hAnsi="Arial Narrow" w:cs="Arial"/>
          <w:i/>
          <w:sz w:val="18"/>
          <w:szCs w:val="18"/>
        </w:rPr>
        <w:t xml:space="preserve"> </w:t>
      </w:r>
      <w:r w:rsidRPr="003E0C51">
        <w:rPr>
          <w:rFonts w:ascii="Arial Narrow" w:hAnsi="Arial Narrow" w:cs="Arial"/>
          <w:i/>
          <w:sz w:val="18"/>
          <w:szCs w:val="18"/>
        </w:rPr>
        <w:t>w pkt</w:t>
      </w:r>
      <w:r w:rsidR="00E8508D">
        <w:rPr>
          <w:rFonts w:ascii="Arial Narrow" w:hAnsi="Arial Narrow" w:cs="Arial"/>
          <w:i/>
          <w:sz w:val="18"/>
          <w:szCs w:val="18"/>
        </w:rPr>
        <w:t>.</w:t>
      </w:r>
      <w:r w:rsidRPr="003E0C51">
        <w:rPr>
          <w:rFonts w:ascii="Arial Narrow" w:hAnsi="Arial Narrow" w:cs="Arial"/>
          <w:i/>
          <w:sz w:val="18"/>
          <w:szCs w:val="18"/>
        </w:rPr>
        <w:t xml:space="preserve"> 6)</w:t>
      </w:r>
    </w:p>
    <w:p w:rsidR="00031CEB" w:rsidRDefault="00031CEB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9F" w:rsidRDefault="00582F9F" w:rsidP="00DE54AE">
      <w:r>
        <w:separator/>
      </w:r>
    </w:p>
  </w:endnote>
  <w:endnote w:type="continuationSeparator" w:id="1">
    <w:p w:rsidR="00582F9F" w:rsidRDefault="00582F9F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9F" w:rsidRDefault="00582F9F" w:rsidP="00DE54AE">
      <w:r>
        <w:separator/>
      </w:r>
    </w:p>
  </w:footnote>
  <w:footnote w:type="continuationSeparator" w:id="1">
    <w:p w:rsidR="00582F9F" w:rsidRDefault="00582F9F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31CEB"/>
    <w:rsid w:val="00032D82"/>
    <w:rsid w:val="00033FE1"/>
    <w:rsid w:val="000539D2"/>
    <w:rsid w:val="00066977"/>
    <w:rsid w:val="000777D0"/>
    <w:rsid w:val="000829BA"/>
    <w:rsid w:val="00091760"/>
    <w:rsid w:val="00097EB0"/>
    <w:rsid w:val="000A0E0E"/>
    <w:rsid w:val="000D1A20"/>
    <w:rsid w:val="000E1AB0"/>
    <w:rsid w:val="0010642E"/>
    <w:rsid w:val="001103BC"/>
    <w:rsid w:val="00117BF4"/>
    <w:rsid w:val="001234C9"/>
    <w:rsid w:val="00127BBF"/>
    <w:rsid w:val="00137AF4"/>
    <w:rsid w:val="001445D9"/>
    <w:rsid w:val="0014536E"/>
    <w:rsid w:val="0015380F"/>
    <w:rsid w:val="00157B66"/>
    <w:rsid w:val="00165173"/>
    <w:rsid w:val="001D7663"/>
    <w:rsid w:val="001F44E4"/>
    <w:rsid w:val="00215791"/>
    <w:rsid w:val="00251A47"/>
    <w:rsid w:val="002520EF"/>
    <w:rsid w:val="00274DDE"/>
    <w:rsid w:val="00297F1F"/>
    <w:rsid w:val="002B27C7"/>
    <w:rsid w:val="002C470B"/>
    <w:rsid w:val="002E3918"/>
    <w:rsid w:val="002F053F"/>
    <w:rsid w:val="002F3EB5"/>
    <w:rsid w:val="0030790B"/>
    <w:rsid w:val="00335076"/>
    <w:rsid w:val="0037124C"/>
    <w:rsid w:val="003A624E"/>
    <w:rsid w:val="003E0C51"/>
    <w:rsid w:val="00415444"/>
    <w:rsid w:val="00433AE9"/>
    <w:rsid w:val="00433B9E"/>
    <w:rsid w:val="00486F66"/>
    <w:rsid w:val="0049632C"/>
    <w:rsid w:val="004A44B1"/>
    <w:rsid w:val="004F1E4B"/>
    <w:rsid w:val="004F67CB"/>
    <w:rsid w:val="00515D08"/>
    <w:rsid w:val="005160BA"/>
    <w:rsid w:val="0056270C"/>
    <w:rsid w:val="00582F9F"/>
    <w:rsid w:val="005843CF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34803"/>
    <w:rsid w:val="00642903"/>
    <w:rsid w:val="0065270E"/>
    <w:rsid w:val="00655B20"/>
    <w:rsid w:val="00670C10"/>
    <w:rsid w:val="00676698"/>
    <w:rsid w:val="00683A49"/>
    <w:rsid w:val="0069228C"/>
    <w:rsid w:val="006A4981"/>
    <w:rsid w:val="006C20E5"/>
    <w:rsid w:val="0071162B"/>
    <w:rsid w:val="0072244C"/>
    <w:rsid w:val="0077663E"/>
    <w:rsid w:val="007D7C92"/>
    <w:rsid w:val="007F666D"/>
    <w:rsid w:val="007F6A81"/>
    <w:rsid w:val="0082081F"/>
    <w:rsid w:val="008428D4"/>
    <w:rsid w:val="00843652"/>
    <w:rsid w:val="00844CCA"/>
    <w:rsid w:val="00893BF0"/>
    <w:rsid w:val="008B58C3"/>
    <w:rsid w:val="008C2F83"/>
    <w:rsid w:val="008E2E41"/>
    <w:rsid w:val="008F44CF"/>
    <w:rsid w:val="0090151A"/>
    <w:rsid w:val="009244AC"/>
    <w:rsid w:val="009422EC"/>
    <w:rsid w:val="009579B4"/>
    <w:rsid w:val="00962025"/>
    <w:rsid w:val="00966BDA"/>
    <w:rsid w:val="00992F86"/>
    <w:rsid w:val="009B56C6"/>
    <w:rsid w:val="009B760D"/>
    <w:rsid w:val="009E18DA"/>
    <w:rsid w:val="009E271C"/>
    <w:rsid w:val="00A20C26"/>
    <w:rsid w:val="00A36745"/>
    <w:rsid w:val="00A52CAD"/>
    <w:rsid w:val="00A548A3"/>
    <w:rsid w:val="00A71E0A"/>
    <w:rsid w:val="00A923E1"/>
    <w:rsid w:val="00AB6B01"/>
    <w:rsid w:val="00B02D97"/>
    <w:rsid w:val="00B03BF0"/>
    <w:rsid w:val="00B17D15"/>
    <w:rsid w:val="00B34D1F"/>
    <w:rsid w:val="00B55ADB"/>
    <w:rsid w:val="00B8493D"/>
    <w:rsid w:val="00B97077"/>
    <w:rsid w:val="00BA1C9D"/>
    <w:rsid w:val="00BA3337"/>
    <w:rsid w:val="00BC1A90"/>
    <w:rsid w:val="00BD4437"/>
    <w:rsid w:val="00BD7AD3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3BFF"/>
    <w:rsid w:val="00C80A8F"/>
    <w:rsid w:val="00C9604D"/>
    <w:rsid w:val="00CA02C4"/>
    <w:rsid w:val="00D103A0"/>
    <w:rsid w:val="00D3611B"/>
    <w:rsid w:val="00D51D57"/>
    <w:rsid w:val="00D80E7F"/>
    <w:rsid w:val="00D82E7A"/>
    <w:rsid w:val="00D85FEA"/>
    <w:rsid w:val="00DA46A9"/>
    <w:rsid w:val="00DB0882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75033"/>
    <w:rsid w:val="00E823E8"/>
    <w:rsid w:val="00E8424A"/>
    <w:rsid w:val="00E8508D"/>
    <w:rsid w:val="00EB24EB"/>
    <w:rsid w:val="00EC1AA2"/>
    <w:rsid w:val="00ED0207"/>
    <w:rsid w:val="00EE782C"/>
    <w:rsid w:val="00F02711"/>
    <w:rsid w:val="00F06CB3"/>
    <w:rsid w:val="00F22868"/>
    <w:rsid w:val="00F23250"/>
    <w:rsid w:val="00F32A3B"/>
    <w:rsid w:val="00F46BDA"/>
    <w:rsid w:val="00F55FE6"/>
    <w:rsid w:val="00F6433A"/>
    <w:rsid w:val="00F72FF2"/>
    <w:rsid w:val="00F77D1F"/>
    <w:rsid w:val="00F9640C"/>
    <w:rsid w:val="00FC1B74"/>
    <w:rsid w:val="00FC1FF0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2</TotalTime>
  <Pages>5</Pages>
  <Words>1332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2013-12-10T09:15:00Z</cp:lastPrinted>
  <dcterms:created xsi:type="dcterms:W3CDTF">2022-07-21T07:32:00Z</dcterms:created>
  <dcterms:modified xsi:type="dcterms:W3CDTF">2022-07-22T11:23:00Z</dcterms:modified>
</cp:coreProperties>
</file>