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AA4AAA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3582011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E7103A">
        <w:rPr>
          <w:rFonts w:ascii="Arial Narrow" w:eastAsia="Arial" w:hAnsi="Arial Narrow" w:cs="Arial"/>
          <w:sz w:val="20"/>
        </w:rPr>
        <w:t>18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E7103A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.202</w:t>
      </w:r>
      <w:r w:rsidR="00295C40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7103A">
        <w:rPr>
          <w:rFonts w:ascii="Arial Narrow" w:eastAsia="Arial" w:hAnsi="Arial Narrow" w:cs="Arial"/>
          <w:b/>
          <w:sz w:val="22"/>
          <w:szCs w:val="22"/>
        </w:rPr>
        <w:t xml:space="preserve">      </w:t>
      </w:r>
      <w:r w:rsidR="00A351DE">
        <w:rPr>
          <w:rFonts w:ascii="Arial Narrow" w:eastAsia="Arial" w:hAnsi="Arial Narrow" w:cs="Arial"/>
          <w:b/>
          <w:sz w:val="22"/>
          <w:szCs w:val="22"/>
        </w:rPr>
        <w:t>398</w:t>
      </w:r>
      <w:r w:rsidR="00E7103A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200A82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4F66F3" w:rsidRDefault="003B528F" w:rsidP="004F66F3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DIAGNOSTYKA I </w:t>
      </w:r>
      <w:r w:rsidR="004F66F3">
        <w:rPr>
          <w:rFonts w:ascii="Arial Narrow" w:hAnsi="Arial Narrow" w:cs="Arial"/>
          <w:b/>
          <w:color w:val="4F81BD" w:themeColor="accent1"/>
        </w:rPr>
        <w:t xml:space="preserve">OSZACOWANIE KOSZTÓW NAPRAWY </w:t>
      </w:r>
      <w:r w:rsidR="004F66F3" w:rsidRPr="004F66F3">
        <w:rPr>
          <w:rFonts w:ascii="Arial Narrow" w:hAnsi="Arial Narrow" w:cs="Arial"/>
          <w:b/>
          <w:color w:val="4F81BD" w:themeColor="accent1"/>
        </w:rPr>
        <w:t>UNIWERSALNY PODNOŚNIK ELEKTRYCZNY HLU-4-E-O</w:t>
      </w:r>
      <w:r w:rsidR="004F66F3">
        <w:rPr>
          <w:rFonts w:ascii="Arial Narrow" w:hAnsi="Arial Narrow" w:cs="Arial"/>
          <w:b/>
          <w:color w:val="4F81BD" w:themeColor="accent1"/>
        </w:rPr>
        <w:t xml:space="preserve"> SN: </w:t>
      </w:r>
      <w:r w:rsidR="004F66F3" w:rsidRPr="004F66F3">
        <w:rPr>
          <w:rFonts w:ascii="Arial Narrow" w:hAnsi="Arial Narrow" w:cs="Arial"/>
          <w:b/>
          <w:color w:val="4F81BD" w:themeColor="accent1"/>
        </w:rPr>
        <w:t>400666</w:t>
      </w:r>
    </w:p>
    <w:p w:rsidR="0056270C" w:rsidRPr="00F6433A" w:rsidRDefault="0056270C" w:rsidP="004F66F3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876CF4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65270E" w:rsidRDefault="00876CF4" w:rsidP="0065270E">
      <w:pPr>
        <w:jc w:val="both"/>
        <w:rPr>
          <w:rFonts w:ascii="Arial Narrow" w:hAnsi="Arial Narrow" w:cs="Arial"/>
          <w:b/>
          <w:color w:val="4F81BD" w:themeColor="accent1"/>
        </w:rPr>
      </w:pPr>
      <w:r w:rsidRPr="00876CF4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4F66F3">
        <w:rPr>
          <w:rFonts w:ascii="Arial Narrow" w:hAnsi="Arial Narrow" w:cs="Arial"/>
          <w:b/>
          <w:color w:val="4F81BD" w:themeColor="accent1"/>
        </w:rPr>
        <w:t>USZKODZONY MODUŁ STEROWANIA PODNOŚNIKA – BRAK MOŻLIWOŚCI OPUSZCZENIE I PODNIESIENIA</w:t>
      </w:r>
    </w:p>
    <w:p w:rsidR="00876CF4" w:rsidRDefault="00876CF4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295C40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7103A">
        <w:rPr>
          <w:rFonts w:ascii="Arial" w:hAnsi="Arial" w:cs="Arial"/>
          <w:b/>
          <w:color w:val="365F91" w:themeColor="accent1" w:themeShade="BF"/>
        </w:rPr>
        <w:t>2</w:t>
      </w:r>
      <w:r w:rsidR="00AA4AAA">
        <w:rPr>
          <w:rFonts w:ascii="Arial" w:hAnsi="Arial" w:cs="Arial"/>
          <w:b/>
          <w:color w:val="365F91" w:themeColor="accent1" w:themeShade="BF"/>
        </w:rPr>
        <w:t>6</w:t>
      </w:r>
      <w:bookmarkStart w:id="0" w:name="_GoBack"/>
      <w:bookmarkEnd w:id="0"/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E7103A">
        <w:rPr>
          <w:rFonts w:ascii="Arial" w:hAnsi="Arial" w:cs="Arial"/>
          <w:b/>
          <w:color w:val="365F91" w:themeColor="accent1" w:themeShade="BF"/>
        </w:rPr>
        <w:t>4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295C40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D43D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876CF4" w:rsidRDefault="00876CF4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876CF4" w:rsidRDefault="00876CF4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4F66F3" w:rsidRDefault="004F66F3" w:rsidP="003B528F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  <w:r w:rsidRPr="004F66F3">
        <w:rPr>
          <w:rFonts w:ascii="Arial Narrow" w:hAnsi="Arial Narrow" w:cs="Arial"/>
          <w:b/>
          <w:color w:val="4F81BD" w:themeColor="accent1"/>
        </w:rPr>
        <w:t>DIAGNOSTYKA I OSZACOWANIE KOSZTÓW NAPRAWY UNIWERSALNY PODNOŚNIK ELEKTRYCZNY HLU-4-E-O SN: 400666</w:t>
      </w:r>
    </w:p>
    <w:p w:rsidR="00F81513" w:rsidRPr="006248CA" w:rsidRDefault="003B528F" w:rsidP="003B528F">
      <w:pPr>
        <w:spacing w:line="360" w:lineRule="auto"/>
        <w:ind w:right="-12"/>
        <w:jc w:val="center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3B528F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4F66F3" w:rsidRPr="004F66F3">
        <w:rPr>
          <w:rFonts w:ascii="Arial Narrow" w:hAnsi="Arial Narrow" w:cs="Arial"/>
          <w:b/>
          <w:color w:val="4F81BD" w:themeColor="accent1"/>
        </w:rPr>
        <w:t>USZKODZONY MODUŁ STEROWANIA PODNOŚNIKA – BRAK MOŻLIWOŚCI OPUSZCZENIE I PODNIESIENIA</w:t>
      </w: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6A" w:rsidRDefault="004A4E6A" w:rsidP="00DE54AE">
      <w:r>
        <w:separator/>
      </w:r>
    </w:p>
  </w:endnote>
  <w:endnote w:type="continuationSeparator" w:id="0">
    <w:p w:rsidR="004A4E6A" w:rsidRDefault="004A4E6A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6A" w:rsidRDefault="004A4E6A" w:rsidP="00DE54AE">
      <w:r>
        <w:separator/>
      </w:r>
    </w:p>
  </w:footnote>
  <w:footnote w:type="continuationSeparator" w:id="0">
    <w:p w:rsidR="004A4E6A" w:rsidRDefault="004A4E6A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D79A0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16F6"/>
    <w:rsid w:val="001445D9"/>
    <w:rsid w:val="0014536E"/>
    <w:rsid w:val="0015380F"/>
    <w:rsid w:val="00157B66"/>
    <w:rsid w:val="00165173"/>
    <w:rsid w:val="001D7663"/>
    <w:rsid w:val="001F44E4"/>
    <w:rsid w:val="00200A82"/>
    <w:rsid w:val="00215791"/>
    <w:rsid w:val="00251A47"/>
    <w:rsid w:val="002520EF"/>
    <w:rsid w:val="00274DDE"/>
    <w:rsid w:val="002820E8"/>
    <w:rsid w:val="00284878"/>
    <w:rsid w:val="00293EAA"/>
    <w:rsid w:val="00295C40"/>
    <w:rsid w:val="00297F1F"/>
    <w:rsid w:val="002B27C7"/>
    <w:rsid w:val="002C470B"/>
    <w:rsid w:val="002E1620"/>
    <w:rsid w:val="002E3918"/>
    <w:rsid w:val="002F053F"/>
    <w:rsid w:val="002F3EB5"/>
    <w:rsid w:val="0030790B"/>
    <w:rsid w:val="00313584"/>
    <w:rsid w:val="00323FD2"/>
    <w:rsid w:val="00324B1F"/>
    <w:rsid w:val="00335076"/>
    <w:rsid w:val="0037124C"/>
    <w:rsid w:val="003A381D"/>
    <w:rsid w:val="003A624E"/>
    <w:rsid w:val="003B528F"/>
    <w:rsid w:val="003D6129"/>
    <w:rsid w:val="003E0C51"/>
    <w:rsid w:val="0042337A"/>
    <w:rsid w:val="00433B9E"/>
    <w:rsid w:val="00442179"/>
    <w:rsid w:val="00472238"/>
    <w:rsid w:val="00486F66"/>
    <w:rsid w:val="0049632C"/>
    <w:rsid w:val="004A44B1"/>
    <w:rsid w:val="004A4E6A"/>
    <w:rsid w:val="004B29EF"/>
    <w:rsid w:val="004C6468"/>
    <w:rsid w:val="004F66F3"/>
    <w:rsid w:val="004F67CB"/>
    <w:rsid w:val="0051415E"/>
    <w:rsid w:val="00515D08"/>
    <w:rsid w:val="00561878"/>
    <w:rsid w:val="0056270C"/>
    <w:rsid w:val="00582F9F"/>
    <w:rsid w:val="005843CF"/>
    <w:rsid w:val="00584BFE"/>
    <w:rsid w:val="005970CA"/>
    <w:rsid w:val="005A6693"/>
    <w:rsid w:val="005A7CEA"/>
    <w:rsid w:val="005B1C47"/>
    <w:rsid w:val="005C588F"/>
    <w:rsid w:val="005D7949"/>
    <w:rsid w:val="005E2385"/>
    <w:rsid w:val="005F5A96"/>
    <w:rsid w:val="005F75FA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97392"/>
    <w:rsid w:val="007D7C92"/>
    <w:rsid w:val="007F1C29"/>
    <w:rsid w:val="007F6A81"/>
    <w:rsid w:val="0082081F"/>
    <w:rsid w:val="008212DF"/>
    <w:rsid w:val="008428D4"/>
    <w:rsid w:val="00843652"/>
    <w:rsid w:val="00844CCA"/>
    <w:rsid w:val="0084772F"/>
    <w:rsid w:val="008501CE"/>
    <w:rsid w:val="00876CF4"/>
    <w:rsid w:val="00893BF0"/>
    <w:rsid w:val="008B58C3"/>
    <w:rsid w:val="008C2F83"/>
    <w:rsid w:val="008D1555"/>
    <w:rsid w:val="008D4BB6"/>
    <w:rsid w:val="008E2E41"/>
    <w:rsid w:val="008F44CF"/>
    <w:rsid w:val="0090151A"/>
    <w:rsid w:val="009222D9"/>
    <w:rsid w:val="009244AC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D6A64"/>
    <w:rsid w:val="009E18DA"/>
    <w:rsid w:val="009E271C"/>
    <w:rsid w:val="00A351DE"/>
    <w:rsid w:val="00A36745"/>
    <w:rsid w:val="00A410A4"/>
    <w:rsid w:val="00A52CAD"/>
    <w:rsid w:val="00A548A3"/>
    <w:rsid w:val="00A71E0A"/>
    <w:rsid w:val="00A923E1"/>
    <w:rsid w:val="00AA4AAA"/>
    <w:rsid w:val="00AB6B01"/>
    <w:rsid w:val="00B02D97"/>
    <w:rsid w:val="00B03BF0"/>
    <w:rsid w:val="00B17D15"/>
    <w:rsid w:val="00B34D1F"/>
    <w:rsid w:val="00B527DC"/>
    <w:rsid w:val="00B70A38"/>
    <w:rsid w:val="00B8493D"/>
    <w:rsid w:val="00B97077"/>
    <w:rsid w:val="00BA1C9D"/>
    <w:rsid w:val="00BA3337"/>
    <w:rsid w:val="00BB2804"/>
    <w:rsid w:val="00BC1A90"/>
    <w:rsid w:val="00BC7702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56A9"/>
    <w:rsid w:val="00C44EF7"/>
    <w:rsid w:val="00C45D8C"/>
    <w:rsid w:val="00C53BFF"/>
    <w:rsid w:val="00C80A8F"/>
    <w:rsid w:val="00C83D5E"/>
    <w:rsid w:val="00C9604D"/>
    <w:rsid w:val="00CA02C4"/>
    <w:rsid w:val="00CA3620"/>
    <w:rsid w:val="00CC5943"/>
    <w:rsid w:val="00D103A0"/>
    <w:rsid w:val="00D237F9"/>
    <w:rsid w:val="00D3611B"/>
    <w:rsid w:val="00D51D57"/>
    <w:rsid w:val="00D61188"/>
    <w:rsid w:val="00D80E7F"/>
    <w:rsid w:val="00D82E7A"/>
    <w:rsid w:val="00D85FEA"/>
    <w:rsid w:val="00D96A71"/>
    <w:rsid w:val="00DA46A9"/>
    <w:rsid w:val="00DA69E1"/>
    <w:rsid w:val="00DD2BEC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103A"/>
    <w:rsid w:val="00E823E8"/>
    <w:rsid w:val="00E8424A"/>
    <w:rsid w:val="00EB24EB"/>
    <w:rsid w:val="00EC1AA2"/>
    <w:rsid w:val="00ED0207"/>
    <w:rsid w:val="00ED1359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5FE6"/>
    <w:rsid w:val="00F6433A"/>
    <w:rsid w:val="00F77D1F"/>
    <w:rsid w:val="00F81513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7D23-8926-41D6-9C02-B85381D4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2023-04-19T09:21:00Z</cp:lastPrinted>
  <dcterms:created xsi:type="dcterms:W3CDTF">2023-04-19T10:49:00Z</dcterms:created>
  <dcterms:modified xsi:type="dcterms:W3CDTF">2023-04-21T09:34:00Z</dcterms:modified>
</cp:coreProperties>
</file>