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337FA" w:rsidP="00262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5310791" r:id="rId10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66C3B">
        <w:rPr>
          <w:rFonts w:ascii="Arial Narrow" w:eastAsia="Arial" w:hAnsi="Arial Narrow" w:cs="Arial"/>
          <w:sz w:val="20"/>
        </w:rPr>
        <w:t>08</w:t>
      </w:r>
      <w:r w:rsidR="00226BB3">
        <w:rPr>
          <w:rFonts w:ascii="Arial Narrow" w:eastAsia="Arial" w:hAnsi="Arial Narrow" w:cs="Arial"/>
          <w:sz w:val="20"/>
        </w:rPr>
        <w:t>.</w:t>
      </w:r>
      <w:r w:rsidR="001D500B">
        <w:rPr>
          <w:rFonts w:ascii="Arial Narrow" w:eastAsia="Arial" w:hAnsi="Arial Narrow" w:cs="Arial"/>
          <w:sz w:val="20"/>
        </w:rPr>
        <w:t>0</w:t>
      </w:r>
      <w:r w:rsidR="00866C3B">
        <w:rPr>
          <w:rFonts w:ascii="Arial Narrow" w:eastAsia="Arial" w:hAnsi="Arial Narrow" w:cs="Arial"/>
          <w:sz w:val="20"/>
        </w:rPr>
        <w:t>5</w:t>
      </w:r>
      <w:r w:rsidR="002629AD">
        <w:rPr>
          <w:rFonts w:ascii="Arial Narrow" w:eastAsia="Arial" w:hAnsi="Arial Narrow" w:cs="Arial"/>
          <w:sz w:val="20"/>
        </w:rPr>
        <w:t>.202</w:t>
      </w:r>
      <w:r w:rsidR="0033462B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226BB3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 </w:t>
      </w:r>
      <w:r w:rsidR="00914C95">
        <w:rPr>
          <w:rFonts w:ascii="Arial Narrow" w:eastAsia="Arial" w:hAnsi="Arial Narrow" w:cs="Arial"/>
          <w:sz w:val="22"/>
          <w:szCs w:val="22"/>
        </w:rPr>
        <w:t xml:space="preserve"> </w:t>
      </w:r>
      <w:r w:rsidR="00B337FA">
        <w:rPr>
          <w:rFonts w:ascii="Arial Narrow" w:eastAsia="Arial" w:hAnsi="Arial Narrow" w:cs="Arial"/>
          <w:sz w:val="22"/>
          <w:szCs w:val="22"/>
        </w:rPr>
        <w:t>444</w:t>
      </w:r>
      <w:r w:rsidR="00914C95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226BB3">
        <w:rPr>
          <w:rFonts w:ascii="Arial Narrow" w:eastAsia="Arial" w:hAnsi="Arial Narrow" w:cs="Arial"/>
          <w:sz w:val="22"/>
          <w:szCs w:val="22"/>
        </w:rPr>
        <w:t xml:space="preserve">   </w:t>
      </w:r>
      <w:r w:rsidR="002629AD"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 w:rsidR="002629AD" w:rsidRPr="00623F5A">
        <w:rPr>
          <w:rFonts w:ascii="Arial" w:eastAsia="Arial" w:hAnsi="Arial" w:cs="Arial"/>
          <w:sz w:val="22"/>
          <w:szCs w:val="22"/>
        </w:rPr>
        <w:t>WZM</w:t>
      </w:r>
      <w:r w:rsidR="002629AD">
        <w:rPr>
          <w:rFonts w:ascii="Arial" w:eastAsia="Arial" w:hAnsi="Arial" w:cs="Arial"/>
          <w:sz w:val="22"/>
          <w:szCs w:val="22"/>
        </w:rPr>
        <w:t>ed</w:t>
      </w:r>
      <w:proofErr w:type="spellEnd"/>
      <w:r w:rsidR="002629AD" w:rsidRPr="00623F5A">
        <w:rPr>
          <w:rFonts w:ascii="Arial" w:eastAsia="Arial" w:hAnsi="Arial" w:cs="Arial"/>
          <w:sz w:val="22"/>
          <w:szCs w:val="22"/>
        </w:rPr>
        <w:t>/</w:t>
      </w:r>
      <w:r w:rsidR="002629AD">
        <w:rPr>
          <w:rFonts w:ascii="Arial" w:eastAsia="Arial" w:hAnsi="Arial" w:cs="Arial"/>
          <w:sz w:val="22"/>
          <w:szCs w:val="22"/>
        </w:rPr>
        <w:t>2</w:t>
      </w:r>
      <w:r w:rsidR="0033462B">
        <w:rPr>
          <w:rFonts w:ascii="Arial" w:eastAsia="Arial" w:hAnsi="Arial" w:cs="Arial"/>
          <w:sz w:val="22"/>
          <w:szCs w:val="22"/>
        </w:rPr>
        <w:t>3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Pr="000579F2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8042D3">
        <w:rPr>
          <w:rFonts w:ascii="Arial Narrow" w:hAnsi="Arial Narrow" w:cs="Arial"/>
          <w:b/>
        </w:rPr>
        <w:t xml:space="preserve"> </w:t>
      </w:r>
      <w:r w:rsidR="00866C3B" w:rsidRPr="00557AED">
        <w:rPr>
          <w:rFonts w:ascii="Arial" w:hAnsi="Arial" w:cs="Arial"/>
          <w:sz w:val="21"/>
          <w:szCs w:val="21"/>
        </w:rPr>
        <w:t>Przegląd i</w:t>
      </w:r>
      <w:r w:rsidR="00866C3B" w:rsidRPr="00557AED">
        <w:rPr>
          <w:rFonts w:ascii="Arial" w:hAnsi="Arial" w:cs="Arial"/>
          <w:b/>
          <w:sz w:val="21"/>
          <w:szCs w:val="21"/>
        </w:rPr>
        <w:t xml:space="preserve"> </w:t>
      </w:r>
      <w:r w:rsidR="00866C3B" w:rsidRPr="00557AED">
        <w:rPr>
          <w:rFonts w:ascii="Arial" w:hAnsi="Arial" w:cs="Arial"/>
          <w:sz w:val="21"/>
          <w:szCs w:val="21"/>
        </w:rPr>
        <w:t>s</w:t>
      </w:r>
      <w:r w:rsidR="00866C3B" w:rsidRPr="00557AED">
        <w:rPr>
          <w:rStyle w:val="markedcontent"/>
          <w:rFonts w:ascii="Arial" w:hAnsi="Arial" w:cs="Arial"/>
          <w:sz w:val="21"/>
          <w:szCs w:val="21"/>
        </w:rPr>
        <w:t>erwis</w:t>
      </w:r>
      <w:r w:rsidR="00866C3B">
        <w:rPr>
          <w:rStyle w:val="markedcontent"/>
          <w:rFonts w:ascii="Arial" w:hAnsi="Arial" w:cs="Arial"/>
          <w:sz w:val="21"/>
          <w:szCs w:val="21"/>
        </w:rPr>
        <w:t xml:space="preserve"> pomp próżniowych AV 160/300 oraz AT 160B </w:t>
      </w:r>
      <w:r w:rsidR="008042D3">
        <w:rPr>
          <w:rStyle w:val="markedcontent"/>
          <w:rFonts w:ascii="Arial" w:hAnsi="Arial" w:cs="Arial"/>
          <w:sz w:val="21"/>
          <w:szCs w:val="21"/>
        </w:rPr>
        <w:t xml:space="preserve">– </w:t>
      </w:r>
      <w:r w:rsidR="00866C3B">
        <w:rPr>
          <w:rStyle w:val="markedcontent"/>
          <w:rFonts w:ascii="Arial" w:hAnsi="Arial" w:cs="Arial"/>
          <w:sz w:val="21"/>
          <w:szCs w:val="21"/>
        </w:rPr>
        <w:t>6</w:t>
      </w:r>
      <w:r w:rsidR="008042D3">
        <w:rPr>
          <w:rStyle w:val="markedcontent"/>
          <w:rFonts w:ascii="Arial" w:hAnsi="Arial" w:cs="Arial"/>
          <w:sz w:val="21"/>
          <w:szCs w:val="21"/>
        </w:rPr>
        <w:t xml:space="preserve"> szt.</w:t>
      </w:r>
    </w:p>
    <w:p w:rsidR="000579F2" w:rsidRPr="000579F2" w:rsidRDefault="000579F2" w:rsidP="000579F2">
      <w:pPr>
        <w:pStyle w:val="Akapitzlist"/>
        <w:jc w:val="both"/>
        <w:rPr>
          <w:rStyle w:val="markedcontent"/>
          <w:rFonts w:ascii="Arial" w:hAnsi="Arial" w:cs="Arial"/>
          <w:sz w:val="21"/>
          <w:szCs w:val="21"/>
        </w:rPr>
      </w:pPr>
    </w:p>
    <w:p w:rsidR="000579F2" w:rsidRPr="000579F2" w:rsidRDefault="000579F2" w:rsidP="000579F2">
      <w:pPr>
        <w:spacing w:line="360" w:lineRule="auto"/>
        <w:ind w:left="426" w:right="-12"/>
        <w:rPr>
          <w:rFonts w:ascii="Arial Narrow" w:hAnsi="Arial Narrow" w:cs="Arial"/>
          <w:b/>
          <w:sz w:val="22"/>
          <w:szCs w:val="22"/>
        </w:rPr>
      </w:pPr>
      <w:r w:rsidRPr="000579F2">
        <w:rPr>
          <w:rFonts w:ascii="Arial Narrow" w:hAnsi="Arial Narrow" w:cs="Arial"/>
          <w:i/>
          <w:strike/>
          <w:sz w:val="22"/>
          <w:szCs w:val="22"/>
        </w:rPr>
        <w:t>Dopuszcza się</w:t>
      </w:r>
      <w:r w:rsidRPr="000579F2">
        <w:rPr>
          <w:rFonts w:ascii="Arial Narrow" w:hAnsi="Arial Narrow" w:cs="Arial"/>
          <w:i/>
          <w:sz w:val="22"/>
          <w:szCs w:val="22"/>
        </w:rPr>
        <w:t xml:space="preserve"> / nie dopuszcza się składania ofert częściowych*</w:t>
      </w:r>
    </w:p>
    <w:p w:rsidR="002629AD" w:rsidRPr="00F232CD" w:rsidRDefault="002629AD" w:rsidP="00F232CD">
      <w:pPr>
        <w:spacing w:line="360" w:lineRule="auto"/>
        <w:ind w:right="-12"/>
        <w:rPr>
          <w:rFonts w:ascii="Arial Narrow" w:hAnsi="Arial Narrow" w:cs="Arial"/>
          <w:b/>
          <w:strike/>
          <w:sz w:val="22"/>
          <w:szCs w:val="22"/>
        </w:rPr>
      </w:pPr>
    </w:p>
    <w:p w:rsidR="000829BA" w:rsidRPr="000579F2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Style w:val="markedcontent"/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557AED" w:rsidRPr="00866C3B">
        <w:rPr>
          <w:rFonts w:ascii="Arial" w:hAnsi="Arial" w:cs="Arial"/>
          <w:b/>
          <w:sz w:val="21"/>
          <w:szCs w:val="21"/>
        </w:rPr>
        <w:t>Przegląd i s</w:t>
      </w:r>
      <w:r w:rsidR="008042D3" w:rsidRPr="00866C3B">
        <w:rPr>
          <w:rStyle w:val="markedcontent"/>
          <w:rFonts w:ascii="Arial" w:hAnsi="Arial" w:cs="Arial"/>
          <w:b/>
          <w:sz w:val="21"/>
          <w:szCs w:val="21"/>
        </w:rPr>
        <w:t>erwis</w:t>
      </w:r>
      <w:r w:rsidR="000579F2" w:rsidRPr="00866C3B">
        <w:rPr>
          <w:rStyle w:val="markedcontent"/>
          <w:rFonts w:ascii="Arial" w:hAnsi="Arial" w:cs="Arial"/>
          <w:b/>
          <w:sz w:val="21"/>
          <w:szCs w:val="21"/>
        </w:rPr>
        <w:t xml:space="preserve"> </w:t>
      </w:r>
      <w:r w:rsidR="00866C3B" w:rsidRPr="00866C3B">
        <w:rPr>
          <w:rStyle w:val="markedcontent"/>
          <w:rFonts w:ascii="Arial" w:hAnsi="Arial" w:cs="Arial"/>
          <w:b/>
          <w:sz w:val="21"/>
          <w:szCs w:val="21"/>
        </w:rPr>
        <w:t>pomp próżniowych AV 160/300 oraz AT 160B</w:t>
      </w:r>
    </w:p>
    <w:p w:rsidR="000579F2" w:rsidRDefault="000579F2" w:rsidP="00866C3B">
      <w:pPr>
        <w:pStyle w:val="Akapitzlist"/>
        <w:rPr>
          <w:rStyle w:val="markedcontent"/>
          <w:rFonts w:ascii="Arial" w:hAnsi="Arial" w:cs="Arial"/>
          <w:sz w:val="21"/>
          <w:szCs w:val="21"/>
        </w:rPr>
      </w:pPr>
      <w:r w:rsidRPr="000579F2">
        <w:rPr>
          <w:rStyle w:val="markedcontent"/>
          <w:rFonts w:ascii="Arial" w:hAnsi="Arial" w:cs="Arial"/>
          <w:sz w:val="23"/>
          <w:szCs w:val="23"/>
        </w:rPr>
        <w:t>- wymiana filtra oleju</w:t>
      </w:r>
      <w:r w:rsidR="00866C3B">
        <w:rPr>
          <w:rStyle w:val="markedcontent"/>
          <w:rFonts w:ascii="Arial" w:hAnsi="Arial" w:cs="Arial"/>
          <w:sz w:val="23"/>
          <w:szCs w:val="23"/>
        </w:rPr>
        <w:t xml:space="preserve"> FO 160 – 6 szt.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 xml:space="preserve">- wymiana oleju </w:t>
      </w:r>
      <w:r w:rsidR="00866C3B">
        <w:rPr>
          <w:rStyle w:val="markedcontent"/>
          <w:rFonts w:ascii="Arial" w:hAnsi="Arial" w:cs="Arial"/>
          <w:sz w:val="23"/>
          <w:szCs w:val="23"/>
        </w:rPr>
        <w:t>M 100N – 35L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 xml:space="preserve">- </w:t>
      </w:r>
      <w:r w:rsidR="00866C3B" w:rsidRPr="000579F2">
        <w:rPr>
          <w:rStyle w:val="markedcontent"/>
          <w:rFonts w:ascii="Arial" w:hAnsi="Arial" w:cs="Arial"/>
          <w:sz w:val="23"/>
          <w:szCs w:val="23"/>
        </w:rPr>
        <w:t xml:space="preserve">wymiana filtra </w:t>
      </w:r>
      <w:r w:rsidR="00866C3B">
        <w:rPr>
          <w:rStyle w:val="markedcontent"/>
          <w:rFonts w:ascii="Arial" w:hAnsi="Arial" w:cs="Arial"/>
          <w:sz w:val="23"/>
          <w:szCs w:val="23"/>
        </w:rPr>
        <w:t>mgły olejowej PSG-860 – 6 szt.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 xml:space="preserve">- </w:t>
      </w:r>
      <w:r w:rsidR="00866C3B" w:rsidRPr="000579F2">
        <w:rPr>
          <w:rStyle w:val="markedcontent"/>
          <w:rFonts w:ascii="Arial" w:hAnsi="Arial" w:cs="Arial"/>
          <w:sz w:val="23"/>
          <w:szCs w:val="23"/>
        </w:rPr>
        <w:t xml:space="preserve">wymiana filtra </w:t>
      </w:r>
      <w:r w:rsidR="00866C3B">
        <w:rPr>
          <w:rStyle w:val="markedcontent"/>
          <w:rFonts w:ascii="Arial" w:hAnsi="Arial" w:cs="Arial"/>
          <w:sz w:val="23"/>
          <w:szCs w:val="23"/>
        </w:rPr>
        <w:t>bakteryjnego UL180 (ø173 x 180) typ G41525 – 5 szt.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 xml:space="preserve">- </w:t>
      </w:r>
      <w:r w:rsidR="00866C3B">
        <w:rPr>
          <w:rStyle w:val="markedcontent"/>
          <w:rFonts w:ascii="Arial" w:hAnsi="Arial" w:cs="Arial"/>
          <w:sz w:val="23"/>
          <w:szCs w:val="23"/>
        </w:rPr>
        <w:t>zestaw uszczelek do połączeń chłodnic, uszc</w:t>
      </w:r>
      <w:r w:rsidR="00E20FD8">
        <w:rPr>
          <w:rStyle w:val="markedcontent"/>
          <w:rFonts w:ascii="Arial" w:hAnsi="Arial" w:cs="Arial"/>
          <w:sz w:val="23"/>
          <w:szCs w:val="23"/>
        </w:rPr>
        <w:t>z</w:t>
      </w:r>
      <w:r w:rsidR="00866C3B">
        <w:rPr>
          <w:rStyle w:val="markedcontent"/>
          <w:rFonts w:ascii="Arial" w:hAnsi="Arial" w:cs="Arial"/>
          <w:sz w:val="23"/>
          <w:szCs w:val="23"/>
        </w:rPr>
        <w:t>elki miedziane do typu pomp AT160B – 20 szt.</w:t>
      </w:r>
      <w:r>
        <w:br/>
      </w:r>
    </w:p>
    <w:p w:rsidR="000579F2" w:rsidRPr="00D621E2" w:rsidRDefault="000579F2" w:rsidP="000579F2">
      <w:pPr>
        <w:pStyle w:val="Akapitzlist"/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0579F2">
        <w:rPr>
          <w:rFonts w:ascii="Arial" w:hAnsi="Arial" w:cs="Arial"/>
          <w:b/>
          <w:sz w:val="22"/>
          <w:szCs w:val="22"/>
        </w:rPr>
        <w:t>14</w:t>
      </w:r>
      <w:r w:rsidR="002629AD" w:rsidRPr="00872FA7">
        <w:rPr>
          <w:rFonts w:ascii="Arial" w:hAnsi="Arial" w:cs="Arial"/>
          <w:b/>
          <w:sz w:val="22"/>
          <w:szCs w:val="22"/>
        </w:rPr>
        <w:t xml:space="preserve"> dni roboczych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866C3B">
        <w:rPr>
          <w:rFonts w:ascii="Arial Narrow" w:hAnsi="Arial Narrow" w:cs="Arial"/>
          <w:u w:val="single"/>
        </w:rPr>
        <w:t>1</w:t>
      </w:r>
      <w:r w:rsidR="00B337FA">
        <w:rPr>
          <w:rFonts w:ascii="Arial Narrow" w:hAnsi="Arial Narrow" w:cs="Arial"/>
          <w:u w:val="single"/>
        </w:rPr>
        <w:t>7</w:t>
      </w:r>
      <w:bookmarkStart w:id="0" w:name="_GoBack"/>
      <w:bookmarkEnd w:id="0"/>
      <w:r w:rsidR="002629AD" w:rsidRPr="00226BB3">
        <w:rPr>
          <w:rFonts w:ascii="Arial Narrow" w:hAnsi="Arial Narrow" w:cs="Arial"/>
          <w:u w:val="single"/>
        </w:rPr>
        <w:t>.</w:t>
      </w:r>
      <w:r w:rsidR="001D500B">
        <w:rPr>
          <w:rFonts w:ascii="Arial Narrow" w:hAnsi="Arial Narrow" w:cs="Arial"/>
          <w:u w:val="single"/>
        </w:rPr>
        <w:t>0</w:t>
      </w:r>
      <w:r w:rsidR="00866C3B">
        <w:rPr>
          <w:rFonts w:ascii="Arial Narrow" w:hAnsi="Arial Narrow" w:cs="Arial"/>
          <w:u w:val="single"/>
        </w:rPr>
        <w:t>5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33462B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lastRenderedPageBreak/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1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629AD" w:rsidRDefault="002629AD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866C3B" w:rsidRDefault="00866C3B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866C3B" w:rsidRDefault="00866C3B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866C3B" w:rsidRDefault="00866C3B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866C3B" w:rsidRDefault="00866C3B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866C3B" w:rsidRDefault="00866C3B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C17B36" w:rsidRDefault="00C17B36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C17B36" w:rsidRDefault="00C17B36" w:rsidP="00226BB3">
      <w:pPr>
        <w:spacing w:line="360" w:lineRule="auto"/>
        <w:ind w:right="-12"/>
        <w:rPr>
          <w:rFonts w:ascii="Arial Narrow" w:hAnsi="Arial Narrow" w:cs="Arial"/>
          <w:b/>
        </w:rPr>
      </w:pPr>
    </w:p>
    <w:p w:rsidR="003E0C51" w:rsidRDefault="003E0C51" w:rsidP="007C1876">
      <w:pPr>
        <w:spacing w:line="360" w:lineRule="auto"/>
        <w:ind w:right="-12"/>
        <w:rPr>
          <w:rFonts w:ascii="Arial Narrow" w:hAnsi="Arial Narrow" w:cs="Arial"/>
          <w:b/>
        </w:rPr>
      </w:pPr>
    </w:p>
    <w:p w:rsidR="008042D3" w:rsidRDefault="008042D3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641403" w:rsidRDefault="00866C3B" w:rsidP="000579F2">
      <w:pPr>
        <w:pStyle w:val="Akapitzlist"/>
        <w:numPr>
          <w:ilvl w:val="0"/>
          <w:numId w:val="37"/>
        </w:numPr>
        <w:spacing w:line="276" w:lineRule="auto"/>
        <w:jc w:val="both"/>
        <w:rPr>
          <w:rStyle w:val="markedcontent"/>
          <w:rFonts w:ascii="Arial" w:hAnsi="Arial" w:cs="Arial"/>
          <w:b/>
        </w:rPr>
      </w:pPr>
      <w:r w:rsidRPr="00866C3B">
        <w:rPr>
          <w:rFonts w:ascii="Arial" w:hAnsi="Arial" w:cs="Arial"/>
          <w:b/>
        </w:rPr>
        <w:t>Przegląd i s</w:t>
      </w:r>
      <w:r w:rsidRPr="00866C3B">
        <w:rPr>
          <w:rStyle w:val="markedcontent"/>
          <w:rFonts w:ascii="Arial" w:hAnsi="Arial" w:cs="Arial"/>
          <w:b/>
        </w:rPr>
        <w:t>erwis pomp próżniowych AV 160/300 oraz AT 160B – 6 szt.</w:t>
      </w:r>
      <w:r>
        <w:rPr>
          <w:rStyle w:val="markedcontent"/>
          <w:rFonts w:ascii="Arial" w:hAnsi="Arial" w:cs="Arial"/>
          <w:b/>
        </w:rPr>
        <w:t xml:space="preserve">, </w:t>
      </w:r>
      <w:r w:rsidR="000579F2">
        <w:rPr>
          <w:rStyle w:val="markedcontent"/>
          <w:rFonts w:ascii="Arial" w:hAnsi="Arial" w:cs="Arial"/>
          <w:b/>
        </w:rPr>
        <w:t>który obejmuje:</w:t>
      </w:r>
    </w:p>
    <w:p w:rsidR="00866C3B" w:rsidRDefault="00866C3B" w:rsidP="00866C3B">
      <w:pPr>
        <w:pStyle w:val="Akapitzlist"/>
        <w:numPr>
          <w:ilvl w:val="0"/>
          <w:numId w:val="37"/>
        </w:numPr>
        <w:rPr>
          <w:rStyle w:val="markedcontent"/>
          <w:rFonts w:ascii="Arial" w:hAnsi="Arial" w:cs="Arial"/>
          <w:sz w:val="21"/>
          <w:szCs w:val="21"/>
        </w:rPr>
      </w:pPr>
      <w:r w:rsidRPr="000579F2">
        <w:rPr>
          <w:rStyle w:val="markedcontent"/>
          <w:rFonts w:ascii="Arial" w:hAnsi="Arial" w:cs="Arial"/>
          <w:sz w:val="23"/>
          <w:szCs w:val="23"/>
        </w:rPr>
        <w:t>- wymiana filtra oleju</w:t>
      </w:r>
      <w:r>
        <w:rPr>
          <w:rStyle w:val="markedcontent"/>
          <w:rFonts w:ascii="Arial" w:hAnsi="Arial" w:cs="Arial"/>
          <w:sz w:val="23"/>
          <w:szCs w:val="23"/>
        </w:rPr>
        <w:t xml:space="preserve"> FO 160 – 6 szt.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 xml:space="preserve">- wymiana oleju </w:t>
      </w:r>
      <w:r>
        <w:rPr>
          <w:rStyle w:val="markedcontent"/>
          <w:rFonts w:ascii="Arial" w:hAnsi="Arial" w:cs="Arial"/>
          <w:sz w:val="23"/>
          <w:szCs w:val="23"/>
        </w:rPr>
        <w:t>M 100N – 35L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 xml:space="preserve">- wymiana filtra </w:t>
      </w:r>
      <w:r>
        <w:rPr>
          <w:rStyle w:val="markedcontent"/>
          <w:rFonts w:ascii="Arial" w:hAnsi="Arial" w:cs="Arial"/>
          <w:sz w:val="23"/>
          <w:szCs w:val="23"/>
        </w:rPr>
        <w:t>mgły olejowej PSG-860 – 6 szt.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 xml:space="preserve">- wymiana filtra </w:t>
      </w:r>
      <w:r>
        <w:rPr>
          <w:rStyle w:val="markedcontent"/>
          <w:rFonts w:ascii="Arial" w:hAnsi="Arial" w:cs="Arial"/>
          <w:sz w:val="23"/>
          <w:szCs w:val="23"/>
        </w:rPr>
        <w:t>bakteryjnego UL180 (ø173 x 180) typ G41525 – 5 szt.</w:t>
      </w:r>
      <w:r>
        <w:br/>
      </w:r>
      <w:r w:rsidRPr="000579F2">
        <w:rPr>
          <w:rStyle w:val="markedcontent"/>
          <w:rFonts w:ascii="Arial" w:hAnsi="Arial" w:cs="Arial"/>
          <w:sz w:val="23"/>
          <w:szCs w:val="23"/>
        </w:rPr>
        <w:t xml:space="preserve">- </w:t>
      </w:r>
      <w:r>
        <w:rPr>
          <w:rStyle w:val="markedcontent"/>
          <w:rFonts w:ascii="Arial" w:hAnsi="Arial" w:cs="Arial"/>
          <w:sz w:val="23"/>
          <w:szCs w:val="23"/>
        </w:rPr>
        <w:t xml:space="preserve">zestaw uszczelek do połączeń chłodnic,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uszcelki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miedziane do typu pomp AT160B – 20 szt.</w:t>
      </w:r>
      <w:r>
        <w:br/>
      </w:r>
    </w:p>
    <w:p w:rsidR="001445D9" w:rsidRPr="00F6433A" w:rsidRDefault="002629AD" w:rsidP="002629AD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232CD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ED4547" w:rsidRPr="00C17B36" w:rsidRDefault="007D7C92" w:rsidP="00ED4547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ED4547" w:rsidRPr="00431B67" w:rsidTr="000443CE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ind w:left="59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ED4547" w:rsidRPr="00431B67" w:rsidTr="000443CE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Zad. 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866C3B" w:rsidRDefault="00866C3B" w:rsidP="00557AED">
            <w:pPr>
              <w:jc w:val="center"/>
              <w:rPr>
                <w:rFonts w:ascii="Arial Narrow" w:hAnsi="Arial Narrow" w:cs="Arial"/>
              </w:rPr>
            </w:pPr>
            <w:r w:rsidRPr="00866C3B">
              <w:rPr>
                <w:rFonts w:ascii="Arial Narrow" w:hAnsi="Arial Narrow" w:cs="Arial"/>
                <w:sz w:val="22"/>
                <w:szCs w:val="22"/>
              </w:rPr>
              <w:t>Przegląd i s</w:t>
            </w:r>
            <w:r w:rsidRPr="00866C3B">
              <w:rPr>
                <w:rStyle w:val="markedcontent"/>
                <w:rFonts w:ascii="Arial Narrow" w:hAnsi="Arial Narrow" w:cs="Arial"/>
                <w:sz w:val="22"/>
                <w:szCs w:val="22"/>
              </w:rPr>
              <w:t>erwis pomp próżniowych AV 160/300 oraz AT 160B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41403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641403" w:rsidRDefault="00866C3B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47" w:rsidRPr="00431B67" w:rsidRDefault="00ED4547" w:rsidP="000443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7B36" w:rsidRPr="00431B67" w:rsidTr="000443CE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31B67" w:rsidRDefault="00C17B36" w:rsidP="000443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41403" w:rsidRPr="002629AD" w:rsidRDefault="00641403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lastRenderedPageBreak/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7C187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CE" w:rsidRDefault="000443CE" w:rsidP="00DE54AE">
      <w:r>
        <w:separator/>
      </w:r>
    </w:p>
  </w:endnote>
  <w:endnote w:type="continuationSeparator" w:id="0">
    <w:p w:rsidR="000443CE" w:rsidRDefault="000443CE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CE" w:rsidRDefault="000443CE" w:rsidP="00DE54AE">
      <w:r>
        <w:separator/>
      </w:r>
    </w:p>
  </w:footnote>
  <w:footnote w:type="continuationSeparator" w:id="0">
    <w:p w:rsidR="000443CE" w:rsidRDefault="000443CE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023C3"/>
    <w:multiLevelType w:val="hybridMultilevel"/>
    <w:tmpl w:val="2B4AF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02E9"/>
    <w:multiLevelType w:val="hybridMultilevel"/>
    <w:tmpl w:val="C8224528"/>
    <w:lvl w:ilvl="0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5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96053"/>
    <w:multiLevelType w:val="hybridMultilevel"/>
    <w:tmpl w:val="41968E0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8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2A2001"/>
    <w:multiLevelType w:val="hybridMultilevel"/>
    <w:tmpl w:val="17A6B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31F2B"/>
    <w:multiLevelType w:val="hybridMultilevel"/>
    <w:tmpl w:val="FBC8AD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AFF3ACA"/>
    <w:multiLevelType w:val="hybridMultilevel"/>
    <w:tmpl w:val="3544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3419A"/>
    <w:multiLevelType w:val="hybridMultilevel"/>
    <w:tmpl w:val="D20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07D50"/>
    <w:multiLevelType w:val="hybridMultilevel"/>
    <w:tmpl w:val="5A58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45883"/>
    <w:multiLevelType w:val="hybridMultilevel"/>
    <w:tmpl w:val="BD4EF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E7425F"/>
    <w:multiLevelType w:val="hybridMultilevel"/>
    <w:tmpl w:val="EEF0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BC9"/>
    <w:multiLevelType w:val="hybridMultilevel"/>
    <w:tmpl w:val="A1944654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8">
    <w:nsid w:val="6F820BD6"/>
    <w:multiLevelType w:val="hybridMultilevel"/>
    <w:tmpl w:val="946C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20C45"/>
    <w:multiLevelType w:val="hybridMultilevel"/>
    <w:tmpl w:val="74649D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7D352CE0"/>
    <w:multiLevelType w:val="hybridMultilevel"/>
    <w:tmpl w:val="6D5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5CC0"/>
    <w:multiLevelType w:val="hybridMultilevel"/>
    <w:tmpl w:val="D2A212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5"/>
  </w:num>
  <w:num w:numId="8">
    <w:abstractNumId w:val="20"/>
  </w:num>
  <w:num w:numId="9">
    <w:abstractNumId w:val="0"/>
  </w:num>
  <w:num w:numId="10">
    <w:abstractNumId w:val="18"/>
  </w:num>
  <w:num w:numId="11">
    <w:abstractNumId w:val="1"/>
  </w:num>
  <w:num w:numId="12">
    <w:abstractNumId w:val="21"/>
  </w:num>
  <w:num w:numId="13">
    <w:abstractNumId w:val="26"/>
  </w:num>
  <w:num w:numId="14">
    <w:abstractNumId w:val="30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9"/>
  </w:num>
  <w:num w:numId="22">
    <w:abstractNumId w:val="2"/>
  </w:num>
  <w:num w:numId="23">
    <w:abstractNumId w:val="10"/>
  </w:num>
  <w:num w:numId="24">
    <w:abstractNumId w:val="12"/>
  </w:num>
  <w:num w:numId="25">
    <w:abstractNumId w:val="27"/>
  </w:num>
  <w:num w:numId="26">
    <w:abstractNumId w:val="33"/>
  </w:num>
  <w:num w:numId="27">
    <w:abstractNumId w:val="32"/>
  </w:num>
  <w:num w:numId="28">
    <w:abstractNumId w:val="22"/>
  </w:num>
  <w:num w:numId="29">
    <w:abstractNumId w:val="13"/>
  </w:num>
  <w:num w:numId="30">
    <w:abstractNumId w:val="7"/>
  </w:num>
  <w:num w:numId="31">
    <w:abstractNumId w:val="4"/>
  </w:num>
  <w:num w:numId="32">
    <w:abstractNumId w:val="3"/>
  </w:num>
  <w:num w:numId="33">
    <w:abstractNumId w:val="23"/>
  </w:num>
  <w:num w:numId="34">
    <w:abstractNumId w:val="28"/>
  </w:num>
  <w:num w:numId="35">
    <w:abstractNumId w:val="25"/>
  </w:num>
  <w:num w:numId="36">
    <w:abstractNumId w:val="3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B0"/>
    <w:rsid w:val="00013929"/>
    <w:rsid w:val="00033FE1"/>
    <w:rsid w:val="000443CE"/>
    <w:rsid w:val="000539D2"/>
    <w:rsid w:val="000579F2"/>
    <w:rsid w:val="00066977"/>
    <w:rsid w:val="000777D0"/>
    <w:rsid w:val="000829BA"/>
    <w:rsid w:val="00097EB0"/>
    <w:rsid w:val="000A0E0E"/>
    <w:rsid w:val="000E1AB0"/>
    <w:rsid w:val="000F72BE"/>
    <w:rsid w:val="0010642E"/>
    <w:rsid w:val="001103BC"/>
    <w:rsid w:val="001234C9"/>
    <w:rsid w:val="00127BBF"/>
    <w:rsid w:val="00137AF4"/>
    <w:rsid w:val="001445D9"/>
    <w:rsid w:val="0014536E"/>
    <w:rsid w:val="001514B3"/>
    <w:rsid w:val="0015380F"/>
    <w:rsid w:val="00165173"/>
    <w:rsid w:val="001A718F"/>
    <w:rsid w:val="001D500B"/>
    <w:rsid w:val="001D5DC4"/>
    <w:rsid w:val="001D7663"/>
    <w:rsid w:val="001F44E4"/>
    <w:rsid w:val="00215791"/>
    <w:rsid w:val="00226039"/>
    <w:rsid w:val="00226BB3"/>
    <w:rsid w:val="00251A47"/>
    <w:rsid w:val="002520EF"/>
    <w:rsid w:val="00253C00"/>
    <w:rsid w:val="002629AD"/>
    <w:rsid w:val="00274DDE"/>
    <w:rsid w:val="00297F1F"/>
    <w:rsid w:val="002B27C7"/>
    <w:rsid w:val="002C470B"/>
    <w:rsid w:val="002E3918"/>
    <w:rsid w:val="002E39D7"/>
    <w:rsid w:val="002F053F"/>
    <w:rsid w:val="002F3EB5"/>
    <w:rsid w:val="0030790B"/>
    <w:rsid w:val="00333C80"/>
    <w:rsid w:val="0033462B"/>
    <w:rsid w:val="00335076"/>
    <w:rsid w:val="00343540"/>
    <w:rsid w:val="0037124C"/>
    <w:rsid w:val="003A624E"/>
    <w:rsid w:val="003E0C51"/>
    <w:rsid w:val="00433B9E"/>
    <w:rsid w:val="00470540"/>
    <w:rsid w:val="00486F66"/>
    <w:rsid w:val="004A006D"/>
    <w:rsid w:val="004A44B1"/>
    <w:rsid w:val="004B5678"/>
    <w:rsid w:val="004C72A6"/>
    <w:rsid w:val="004F40BD"/>
    <w:rsid w:val="004F67CB"/>
    <w:rsid w:val="004F699C"/>
    <w:rsid w:val="00515D08"/>
    <w:rsid w:val="00525DE8"/>
    <w:rsid w:val="00557AED"/>
    <w:rsid w:val="0056270C"/>
    <w:rsid w:val="005843CF"/>
    <w:rsid w:val="005A6693"/>
    <w:rsid w:val="005A7CEA"/>
    <w:rsid w:val="005B1C47"/>
    <w:rsid w:val="005B2C46"/>
    <w:rsid w:val="005C588F"/>
    <w:rsid w:val="005D7795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55B20"/>
    <w:rsid w:val="00663A1A"/>
    <w:rsid w:val="00683A49"/>
    <w:rsid w:val="0069228C"/>
    <w:rsid w:val="006A4981"/>
    <w:rsid w:val="006C20E5"/>
    <w:rsid w:val="006C4B16"/>
    <w:rsid w:val="006E134B"/>
    <w:rsid w:val="006E4F04"/>
    <w:rsid w:val="007010A2"/>
    <w:rsid w:val="0071162B"/>
    <w:rsid w:val="0072244C"/>
    <w:rsid w:val="00722F85"/>
    <w:rsid w:val="0073213B"/>
    <w:rsid w:val="0077663E"/>
    <w:rsid w:val="007C1876"/>
    <w:rsid w:val="007D7C92"/>
    <w:rsid w:val="007F6A81"/>
    <w:rsid w:val="008042D3"/>
    <w:rsid w:val="0082081F"/>
    <w:rsid w:val="008346DF"/>
    <w:rsid w:val="00844CCA"/>
    <w:rsid w:val="00866C3B"/>
    <w:rsid w:val="00893BF0"/>
    <w:rsid w:val="008B58C3"/>
    <w:rsid w:val="008C2F83"/>
    <w:rsid w:val="008E14D8"/>
    <w:rsid w:val="008E2E41"/>
    <w:rsid w:val="008F44CF"/>
    <w:rsid w:val="0090151A"/>
    <w:rsid w:val="00910EA6"/>
    <w:rsid w:val="00914C95"/>
    <w:rsid w:val="00923C62"/>
    <w:rsid w:val="009244AC"/>
    <w:rsid w:val="009245E5"/>
    <w:rsid w:val="009350C4"/>
    <w:rsid w:val="00950FD5"/>
    <w:rsid w:val="00951C95"/>
    <w:rsid w:val="009579B4"/>
    <w:rsid w:val="00966BDA"/>
    <w:rsid w:val="00992F86"/>
    <w:rsid w:val="009B56C6"/>
    <w:rsid w:val="009B760D"/>
    <w:rsid w:val="009E18DA"/>
    <w:rsid w:val="009E271C"/>
    <w:rsid w:val="00A14A29"/>
    <w:rsid w:val="00A25C52"/>
    <w:rsid w:val="00A36745"/>
    <w:rsid w:val="00A52CAD"/>
    <w:rsid w:val="00A605D2"/>
    <w:rsid w:val="00A71E0A"/>
    <w:rsid w:val="00A73C7E"/>
    <w:rsid w:val="00AE6E74"/>
    <w:rsid w:val="00AF5645"/>
    <w:rsid w:val="00B02D97"/>
    <w:rsid w:val="00B03BF0"/>
    <w:rsid w:val="00B337FA"/>
    <w:rsid w:val="00B507E5"/>
    <w:rsid w:val="00B72F62"/>
    <w:rsid w:val="00B8493D"/>
    <w:rsid w:val="00B8607B"/>
    <w:rsid w:val="00B97077"/>
    <w:rsid w:val="00BA09B2"/>
    <w:rsid w:val="00BA3337"/>
    <w:rsid w:val="00BC1A90"/>
    <w:rsid w:val="00BC4CE8"/>
    <w:rsid w:val="00BE2788"/>
    <w:rsid w:val="00BE5EA3"/>
    <w:rsid w:val="00BF18AD"/>
    <w:rsid w:val="00C00EE6"/>
    <w:rsid w:val="00C14A2C"/>
    <w:rsid w:val="00C17B36"/>
    <w:rsid w:val="00C207ED"/>
    <w:rsid w:val="00C356A9"/>
    <w:rsid w:val="00C45D8C"/>
    <w:rsid w:val="00C47E1B"/>
    <w:rsid w:val="00C80A8F"/>
    <w:rsid w:val="00C9604D"/>
    <w:rsid w:val="00CA02C4"/>
    <w:rsid w:val="00CC605F"/>
    <w:rsid w:val="00D103A0"/>
    <w:rsid w:val="00D3611B"/>
    <w:rsid w:val="00D51D57"/>
    <w:rsid w:val="00D621E2"/>
    <w:rsid w:val="00D82E7A"/>
    <w:rsid w:val="00D846CA"/>
    <w:rsid w:val="00DA46A9"/>
    <w:rsid w:val="00DE54AE"/>
    <w:rsid w:val="00E00A7B"/>
    <w:rsid w:val="00E11039"/>
    <w:rsid w:val="00E11557"/>
    <w:rsid w:val="00E145AF"/>
    <w:rsid w:val="00E20FD8"/>
    <w:rsid w:val="00E21B91"/>
    <w:rsid w:val="00E23F88"/>
    <w:rsid w:val="00E4262D"/>
    <w:rsid w:val="00E45311"/>
    <w:rsid w:val="00E52C9B"/>
    <w:rsid w:val="00E5369F"/>
    <w:rsid w:val="00E55D80"/>
    <w:rsid w:val="00E650A0"/>
    <w:rsid w:val="00E72D7A"/>
    <w:rsid w:val="00E8424A"/>
    <w:rsid w:val="00EB204A"/>
    <w:rsid w:val="00EB24EB"/>
    <w:rsid w:val="00EC1AA2"/>
    <w:rsid w:val="00ED4547"/>
    <w:rsid w:val="00EE782C"/>
    <w:rsid w:val="00F02711"/>
    <w:rsid w:val="00F06CB3"/>
    <w:rsid w:val="00F23250"/>
    <w:rsid w:val="00F232CD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  <w:style w:type="character" w:customStyle="1" w:styleId="markedcontent">
    <w:name w:val="markedcontent"/>
    <w:basedOn w:val="Domylnaczcionkaakapitu"/>
    <w:rsid w:val="0005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kostencka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168F-8066-4C19-8830-C0883E2C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15</TotalTime>
  <Pages>5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2022-06-27T05:52:00Z</cp:lastPrinted>
  <dcterms:created xsi:type="dcterms:W3CDTF">2022-06-27T05:52:00Z</dcterms:created>
  <dcterms:modified xsi:type="dcterms:W3CDTF">2023-05-11T09:47:00Z</dcterms:modified>
</cp:coreProperties>
</file>