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CD1" w:rsidRPr="00876D63" w:rsidRDefault="00E50CD1" w:rsidP="00E50CD1">
      <w:pPr>
        <w:rPr>
          <w:rFonts w:ascii="Arial" w:hAnsi="Arial" w:cs="Arial"/>
          <w:b/>
          <w:sz w:val="22"/>
          <w:szCs w:val="22"/>
        </w:rPr>
      </w:pPr>
    </w:p>
    <w:tbl>
      <w:tblPr>
        <w:tblpPr w:leftFromText="141" w:rightFromText="141" w:vertAnchor="text" w:horzAnchor="margin" w:tblpY="50"/>
        <w:tblW w:w="5000" w:type="pct"/>
        <w:tblLook w:val="0000"/>
      </w:tblPr>
      <w:tblGrid>
        <w:gridCol w:w="635"/>
        <w:gridCol w:w="3238"/>
        <w:gridCol w:w="1368"/>
        <w:gridCol w:w="1696"/>
        <w:gridCol w:w="1817"/>
        <w:gridCol w:w="1630"/>
        <w:gridCol w:w="1399"/>
        <w:gridCol w:w="1917"/>
        <w:gridCol w:w="1914"/>
      </w:tblGrid>
      <w:tr w:rsidR="00BC2D44" w:rsidRPr="00876D63" w:rsidTr="00BC2D44">
        <w:tc>
          <w:tcPr>
            <w:tcW w:w="20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876D63" w:rsidRDefault="00BC2D44" w:rsidP="004369F7">
            <w:pPr>
              <w:tabs>
                <w:tab w:val="left" w:pos="417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76D63">
              <w:rPr>
                <w:rFonts w:ascii="Arial" w:hAnsi="Arial" w:cs="Arial"/>
                <w:b/>
                <w:sz w:val="22"/>
                <w:szCs w:val="22"/>
              </w:rPr>
              <w:t>Lp.</w:t>
            </w:r>
          </w:p>
        </w:tc>
        <w:tc>
          <w:tcPr>
            <w:tcW w:w="1475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D44" w:rsidRPr="00876D63" w:rsidRDefault="00BC2D44" w:rsidP="004369F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76D63">
              <w:rPr>
                <w:rFonts w:ascii="Arial" w:hAnsi="Arial" w:cs="Arial"/>
                <w:b/>
                <w:sz w:val="22"/>
                <w:szCs w:val="22"/>
              </w:rPr>
              <w:t>Nazwa sprzętu</w:t>
            </w:r>
          </w:p>
        </w:tc>
        <w:tc>
          <w:tcPr>
            <w:tcW w:w="543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876D63" w:rsidRDefault="00BC2D44" w:rsidP="004369F7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76D63">
              <w:rPr>
                <w:rFonts w:ascii="Arial" w:hAnsi="Arial" w:cs="Arial"/>
                <w:b/>
                <w:sz w:val="22"/>
                <w:szCs w:val="22"/>
              </w:rPr>
              <w:t>Producent/typ</w:t>
            </w:r>
          </w:p>
        </w:tc>
        <w:tc>
          <w:tcPr>
            <w:tcW w:w="582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876D63" w:rsidRDefault="00BC2D44" w:rsidP="004369F7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76D63">
              <w:rPr>
                <w:rFonts w:ascii="Arial" w:hAnsi="Arial" w:cs="Arial"/>
                <w:b/>
                <w:sz w:val="22"/>
                <w:szCs w:val="22"/>
              </w:rPr>
              <w:t>Cena jedn. netto [PLN]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C2D44" w:rsidRPr="00876D63" w:rsidRDefault="00BC2D44" w:rsidP="004369F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76D63">
              <w:rPr>
                <w:rFonts w:ascii="Arial" w:hAnsi="Arial" w:cs="Arial"/>
                <w:b/>
                <w:sz w:val="22"/>
                <w:szCs w:val="22"/>
              </w:rPr>
              <w:t>Wartość netto [PLN]</w:t>
            </w:r>
          </w:p>
        </w:tc>
        <w:tc>
          <w:tcPr>
            <w:tcW w:w="44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876D63" w:rsidRDefault="00BC2D44" w:rsidP="004369F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76D63">
              <w:rPr>
                <w:rFonts w:ascii="Arial" w:hAnsi="Arial" w:cs="Arial"/>
                <w:b/>
                <w:sz w:val="22"/>
                <w:szCs w:val="22"/>
              </w:rPr>
              <w:t>VAT [%]</w:t>
            </w:r>
          </w:p>
        </w:tc>
        <w:tc>
          <w:tcPr>
            <w:tcW w:w="61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876D63" w:rsidRDefault="00BC2D44" w:rsidP="004369F7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76D63">
              <w:rPr>
                <w:rFonts w:ascii="Arial" w:hAnsi="Arial" w:cs="Arial"/>
                <w:b/>
                <w:sz w:val="22"/>
                <w:szCs w:val="22"/>
              </w:rPr>
              <w:t>Cena jedn. brutto [PLN]</w:t>
            </w:r>
          </w:p>
        </w:tc>
        <w:tc>
          <w:tcPr>
            <w:tcW w:w="61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876D63" w:rsidRDefault="00BC2D44" w:rsidP="004369F7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76D63">
              <w:rPr>
                <w:rFonts w:ascii="Arial" w:hAnsi="Arial" w:cs="Arial"/>
                <w:b/>
                <w:bCs/>
                <w:sz w:val="22"/>
                <w:szCs w:val="22"/>
              </w:rPr>
              <w:t>Wartość brutto [PLN]</w:t>
            </w:r>
          </w:p>
        </w:tc>
      </w:tr>
      <w:tr w:rsidR="00BC2D44" w:rsidRPr="00876D63" w:rsidTr="00BC2D44">
        <w:trPr>
          <w:trHeight w:val="590"/>
        </w:trPr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876D63" w:rsidRDefault="00BC2D44" w:rsidP="004369F7">
            <w:pPr>
              <w:tabs>
                <w:tab w:val="left" w:pos="417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76D63"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2D44" w:rsidRPr="00876D63" w:rsidRDefault="00886FFE" w:rsidP="00EC36D0">
            <w:pPr>
              <w:pStyle w:val="Nagwek1"/>
              <w:shd w:val="clear" w:color="auto" w:fill="F5F5F5"/>
              <w:spacing w:after="250"/>
              <w:rPr>
                <w:rFonts w:ascii="Arial" w:hAnsi="Arial" w:cs="Arial"/>
                <w:b w:val="0"/>
                <w:sz w:val="22"/>
                <w:szCs w:val="22"/>
              </w:rPr>
            </w:pPr>
            <w:r w:rsidRPr="00876D63">
              <w:rPr>
                <w:rFonts w:ascii="Arial" w:hAnsi="Arial" w:cs="Arial"/>
                <w:b w:val="0"/>
                <w:sz w:val="22"/>
                <w:szCs w:val="22"/>
              </w:rPr>
              <w:t>Zestaw EUS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876D63" w:rsidRDefault="00BC2D44" w:rsidP="004369F7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876D63">
              <w:rPr>
                <w:rFonts w:ascii="Arial" w:hAnsi="Arial" w:cs="Arial"/>
                <w:b/>
                <w:sz w:val="22"/>
                <w:szCs w:val="22"/>
              </w:rPr>
              <w:t>1  komplet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876D63" w:rsidRDefault="00BC2D44" w:rsidP="004369F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8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BC2D44" w:rsidRPr="00876D63" w:rsidRDefault="00BC2D44" w:rsidP="004369F7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2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00"/>
          </w:tcPr>
          <w:p w:rsidR="00BC2D44" w:rsidRPr="00876D63" w:rsidRDefault="00BC2D44" w:rsidP="004369F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00"/>
            <w:vAlign w:val="center"/>
          </w:tcPr>
          <w:p w:rsidR="00BC2D44" w:rsidRPr="00876D63" w:rsidRDefault="00BC2D44" w:rsidP="004369F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BC2D44" w:rsidRPr="00876D63" w:rsidRDefault="00BC2D44" w:rsidP="004369F7">
            <w:pPr>
              <w:jc w:val="center"/>
              <w:rPr>
                <w:rFonts w:ascii="Arial" w:hAnsi="Arial" w:cs="Arial"/>
                <w:b/>
                <w:sz w:val="22"/>
                <w:szCs w:val="22"/>
                <w:highlight w:val="yellow"/>
              </w:rPr>
            </w:pPr>
          </w:p>
        </w:tc>
        <w:tc>
          <w:tcPr>
            <w:tcW w:w="61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BC2D44" w:rsidRPr="00876D63" w:rsidRDefault="00BC2D44" w:rsidP="004369F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E50CD1" w:rsidRPr="00876D63" w:rsidRDefault="00E50CD1" w:rsidP="00E50CD1">
      <w:pPr>
        <w:rPr>
          <w:rFonts w:ascii="Arial" w:hAnsi="Arial" w:cs="Arial"/>
          <w:b/>
          <w:sz w:val="22"/>
          <w:szCs w:val="22"/>
        </w:rPr>
      </w:pPr>
    </w:p>
    <w:p w:rsidR="00E50CD1" w:rsidRPr="00876D63" w:rsidRDefault="00E50CD1" w:rsidP="00E50CD1">
      <w:pPr>
        <w:rPr>
          <w:rFonts w:ascii="Arial" w:hAnsi="Arial" w:cs="Arial"/>
          <w:b/>
          <w:sz w:val="22"/>
          <w:szCs w:val="22"/>
        </w:rPr>
      </w:pPr>
    </w:p>
    <w:tbl>
      <w:tblPr>
        <w:tblW w:w="4783" w:type="pct"/>
        <w:jc w:val="center"/>
        <w:tblCellMar>
          <w:left w:w="10" w:type="dxa"/>
          <w:right w:w="10" w:type="dxa"/>
        </w:tblCellMar>
        <w:tblLook w:val="0000"/>
      </w:tblPr>
      <w:tblGrid>
        <w:gridCol w:w="687"/>
        <w:gridCol w:w="8404"/>
        <w:gridCol w:w="3029"/>
        <w:gridCol w:w="2744"/>
      </w:tblGrid>
      <w:tr w:rsidR="00E50CD1" w:rsidRPr="00876D63" w:rsidTr="00C87392">
        <w:trPr>
          <w:cantSplit/>
          <w:trHeight w:val="148"/>
          <w:jc w:val="center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E50CD1" w:rsidRPr="00876D63" w:rsidRDefault="00E50CD1" w:rsidP="004369F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E50CD1" w:rsidRPr="00876D63" w:rsidRDefault="00E50CD1" w:rsidP="004369F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76D63">
              <w:rPr>
                <w:rFonts w:ascii="Arial" w:hAnsi="Arial" w:cs="Arial"/>
                <w:b/>
                <w:sz w:val="22"/>
                <w:szCs w:val="22"/>
              </w:rPr>
              <w:t>Lp.</w:t>
            </w:r>
          </w:p>
        </w:tc>
        <w:tc>
          <w:tcPr>
            <w:tcW w:w="2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E50CD1" w:rsidRPr="00876D63" w:rsidRDefault="00E50CD1" w:rsidP="004369F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E50CD1" w:rsidRPr="00876D63" w:rsidRDefault="00E50CD1" w:rsidP="004369F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76D63">
              <w:rPr>
                <w:rFonts w:ascii="Arial" w:hAnsi="Arial" w:cs="Arial"/>
                <w:b/>
                <w:sz w:val="22"/>
                <w:szCs w:val="22"/>
              </w:rPr>
              <w:t>Wymagania techniczne</w:t>
            </w:r>
          </w:p>
        </w:tc>
        <w:tc>
          <w:tcPr>
            <w:tcW w:w="10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0CD1" w:rsidRPr="00876D63" w:rsidRDefault="00E50CD1" w:rsidP="00836C8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76D63">
              <w:rPr>
                <w:rFonts w:ascii="Arial" w:hAnsi="Arial" w:cs="Arial"/>
                <w:b/>
                <w:sz w:val="22"/>
                <w:szCs w:val="22"/>
              </w:rPr>
              <w:t>Wartość wymagana</w:t>
            </w:r>
          </w:p>
        </w:tc>
        <w:tc>
          <w:tcPr>
            <w:tcW w:w="9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E50CD1" w:rsidRPr="00876D63" w:rsidRDefault="00E50CD1" w:rsidP="004369F7">
            <w:pPr>
              <w:ind w:left="116" w:hanging="116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76D63">
              <w:rPr>
                <w:rFonts w:ascii="Arial" w:hAnsi="Arial" w:cs="Arial"/>
                <w:b/>
                <w:sz w:val="22"/>
                <w:szCs w:val="22"/>
              </w:rPr>
              <w:t>Wartość Oferowana / podać</w:t>
            </w:r>
            <w:r w:rsidRPr="00876D63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Pr="00876D63">
              <w:rPr>
                <w:rFonts w:ascii="Arial" w:hAnsi="Arial" w:cs="Arial"/>
                <w:b/>
                <w:bCs/>
                <w:sz w:val="22"/>
                <w:szCs w:val="22"/>
              </w:rPr>
              <w:t>zakresy</w:t>
            </w:r>
            <w:r w:rsidRPr="00876D63">
              <w:rPr>
                <w:rFonts w:ascii="Arial" w:hAnsi="Arial" w:cs="Arial"/>
                <w:sz w:val="22"/>
                <w:szCs w:val="22"/>
              </w:rPr>
              <w:t xml:space="preserve">/ </w:t>
            </w:r>
            <w:r w:rsidRPr="00876D63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opisać/ wskazać numer strony w ofercie z potwierdzeniem parametru </w:t>
            </w:r>
          </w:p>
        </w:tc>
      </w:tr>
      <w:tr w:rsidR="004369F7" w:rsidRPr="00876D63" w:rsidTr="004369F7">
        <w:trPr>
          <w:cantSplit/>
          <w:trHeight w:val="337"/>
          <w:jc w:val="center"/>
        </w:trPr>
        <w:tc>
          <w:tcPr>
            <w:tcW w:w="5000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69F7" w:rsidRPr="00876D63" w:rsidRDefault="005B1D23" w:rsidP="004369F7">
            <w:pPr>
              <w:ind w:left="360"/>
              <w:rPr>
                <w:rFonts w:ascii="Arial" w:hAnsi="Arial" w:cs="Arial"/>
                <w:b/>
                <w:sz w:val="22"/>
                <w:szCs w:val="22"/>
              </w:rPr>
            </w:pPr>
            <w:r w:rsidRPr="00876D63">
              <w:rPr>
                <w:rFonts w:ascii="Arial" w:hAnsi="Arial" w:cs="Arial"/>
                <w:b/>
                <w:sz w:val="22"/>
                <w:szCs w:val="22"/>
              </w:rPr>
              <w:t>Wymagania podstawowe:</w:t>
            </w:r>
          </w:p>
        </w:tc>
      </w:tr>
      <w:tr w:rsidR="00C400E2" w:rsidRPr="00876D63" w:rsidTr="00C87392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400E2" w:rsidRPr="00876D63" w:rsidRDefault="00C400E2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2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400E2" w:rsidRPr="00876D63" w:rsidRDefault="00886FFE" w:rsidP="00C87AFA">
            <w:pPr>
              <w:spacing w:line="25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76D63">
              <w:rPr>
                <w:rFonts w:ascii="Arial" w:eastAsiaTheme="minorHAnsi" w:hAnsi="Arial" w:cs="Arial"/>
                <w:kern w:val="0"/>
                <w:sz w:val="22"/>
                <w:szCs w:val="22"/>
                <w:lang w:eastAsia="en-US"/>
              </w:rPr>
              <w:t>procesor ultrasonograficzny</w:t>
            </w:r>
          </w:p>
        </w:tc>
        <w:tc>
          <w:tcPr>
            <w:tcW w:w="101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400E2" w:rsidRPr="00876D63" w:rsidRDefault="00876D63" w:rsidP="00C87AFA">
            <w:pPr>
              <w:spacing w:line="25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Tak</w:t>
            </w:r>
          </w:p>
        </w:tc>
        <w:tc>
          <w:tcPr>
            <w:tcW w:w="924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400E2" w:rsidRPr="00876D63" w:rsidRDefault="00C400E2" w:rsidP="004369F7">
            <w:pPr>
              <w:ind w:left="3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400E2" w:rsidRPr="00876D63" w:rsidTr="00C87392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400E2" w:rsidRPr="00876D63" w:rsidRDefault="00C400E2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26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400E2" w:rsidRPr="00876D63" w:rsidRDefault="00886FFE" w:rsidP="00886FFE">
            <w:pPr>
              <w:widowControl/>
              <w:suppressAutoHyphens w:val="0"/>
              <w:autoSpaceDE w:val="0"/>
              <w:adjustRightInd w:val="0"/>
              <w:textAlignment w:val="auto"/>
              <w:rPr>
                <w:rFonts w:ascii="Arial" w:eastAsiaTheme="minorHAnsi" w:hAnsi="Arial" w:cs="Arial"/>
                <w:kern w:val="0"/>
                <w:sz w:val="22"/>
                <w:szCs w:val="22"/>
                <w:lang w:eastAsia="en-US"/>
              </w:rPr>
            </w:pPr>
            <w:r w:rsidRPr="00876D63">
              <w:rPr>
                <w:rFonts w:ascii="Arial" w:eastAsiaTheme="minorHAnsi" w:hAnsi="Arial" w:cs="Arial"/>
                <w:kern w:val="0"/>
                <w:sz w:val="22"/>
                <w:szCs w:val="22"/>
                <w:lang w:eastAsia="en-US"/>
              </w:rPr>
              <w:t xml:space="preserve">obsługa trybu B, </w:t>
            </w:r>
            <w:proofErr w:type="spellStart"/>
            <w:r w:rsidRPr="00876D63">
              <w:rPr>
                <w:rFonts w:ascii="Arial" w:eastAsiaTheme="minorHAnsi" w:hAnsi="Arial" w:cs="Arial"/>
                <w:kern w:val="0"/>
                <w:sz w:val="22"/>
                <w:szCs w:val="22"/>
                <w:lang w:eastAsia="en-US"/>
              </w:rPr>
              <w:t>dopplera</w:t>
            </w:r>
            <w:proofErr w:type="spellEnd"/>
            <w:r w:rsidRPr="00876D63">
              <w:rPr>
                <w:rFonts w:ascii="Arial" w:eastAsiaTheme="minorHAnsi" w:hAnsi="Arial" w:cs="Arial"/>
                <w:kern w:val="0"/>
                <w:sz w:val="22"/>
                <w:szCs w:val="22"/>
                <w:lang w:eastAsia="en-US"/>
              </w:rPr>
              <w:t xml:space="preserve"> fali pulsacyjnej, przepływów o wysokiej rozdzielczości</w:t>
            </w:r>
          </w:p>
        </w:tc>
        <w:tc>
          <w:tcPr>
            <w:tcW w:w="101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400E2" w:rsidRPr="00876D63" w:rsidRDefault="00876D63" w:rsidP="00C87AFA">
            <w:pPr>
              <w:spacing w:line="25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Tak</w:t>
            </w:r>
          </w:p>
        </w:tc>
        <w:tc>
          <w:tcPr>
            <w:tcW w:w="924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400E2" w:rsidRPr="00876D63" w:rsidRDefault="00C400E2" w:rsidP="004369F7">
            <w:pPr>
              <w:ind w:left="3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400E2" w:rsidRPr="00876D63" w:rsidTr="00C87392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400E2" w:rsidRPr="00876D63" w:rsidRDefault="00C400E2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2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400E2" w:rsidRPr="00876D63" w:rsidRDefault="00886FFE" w:rsidP="00886FFE">
            <w:pPr>
              <w:widowControl/>
              <w:suppressAutoHyphens w:val="0"/>
              <w:autoSpaceDE w:val="0"/>
              <w:adjustRightInd w:val="0"/>
              <w:textAlignment w:val="auto"/>
              <w:rPr>
                <w:rFonts w:ascii="Arial" w:eastAsiaTheme="minorHAnsi" w:hAnsi="Arial" w:cs="Arial"/>
                <w:kern w:val="0"/>
                <w:sz w:val="22"/>
                <w:szCs w:val="22"/>
                <w:lang w:eastAsia="en-US"/>
              </w:rPr>
            </w:pPr>
            <w:r w:rsidRPr="00876D63">
              <w:rPr>
                <w:rFonts w:ascii="Arial" w:eastAsiaTheme="minorHAnsi" w:hAnsi="Arial" w:cs="Arial"/>
                <w:kern w:val="0"/>
                <w:sz w:val="22"/>
                <w:szCs w:val="22"/>
                <w:lang w:eastAsia="en-US"/>
              </w:rPr>
              <w:t>możliwość wyświetlenia obrazów USG oraz endoskopowych na jednym monitorze</w:t>
            </w:r>
          </w:p>
        </w:tc>
        <w:tc>
          <w:tcPr>
            <w:tcW w:w="101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400E2" w:rsidRPr="00876D63" w:rsidRDefault="00876D63" w:rsidP="00C87AFA">
            <w:pPr>
              <w:spacing w:line="25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Tak</w:t>
            </w:r>
          </w:p>
        </w:tc>
        <w:tc>
          <w:tcPr>
            <w:tcW w:w="924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400E2" w:rsidRPr="00876D63" w:rsidRDefault="00C400E2" w:rsidP="004369F7">
            <w:pPr>
              <w:ind w:left="3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400E2" w:rsidRPr="00876D63" w:rsidTr="00C87392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400E2" w:rsidRPr="00876D63" w:rsidRDefault="00C400E2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2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400E2" w:rsidRPr="00876D63" w:rsidRDefault="00886FFE" w:rsidP="00886FFE">
            <w:pPr>
              <w:widowControl/>
              <w:suppressAutoHyphens w:val="0"/>
              <w:autoSpaceDE w:val="0"/>
              <w:adjustRightInd w:val="0"/>
              <w:textAlignment w:val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76D63">
              <w:rPr>
                <w:rFonts w:ascii="Arial" w:eastAsiaTheme="minorHAnsi" w:hAnsi="Arial" w:cs="Arial"/>
                <w:kern w:val="0"/>
                <w:sz w:val="22"/>
                <w:szCs w:val="22"/>
                <w:lang w:eastAsia="en-US"/>
              </w:rPr>
              <w:t>gastroskop: funkcja obrazowania w wąskim paśmie światła NBI, średnica sondy min. 12,6 mm, średnica kanału roboczego min. 3,7 mm, długość robocza min. 1250 mm</w:t>
            </w:r>
          </w:p>
        </w:tc>
        <w:tc>
          <w:tcPr>
            <w:tcW w:w="101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400E2" w:rsidRPr="00876D63" w:rsidRDefault="00876D63" w:rsidP="00C87AFA">
            <w:pPr>
              <w:spacing w:line="25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Tak, podać</w:t>
            </w:r>
          </w:p>
        </w:tc>
        <w:tc>
          <w:tcPr>
            <w:tcW w:w="924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400E2" w:rsidRPr="00876D63" w:rsidRDefault="00C400E2" w:rsidP="004369F7">
            <w:pPr>
              <w:ind w:left="3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400E2" w:rsidRPr="00876D63" w:rsidTr="00C87392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400E2" w:rsidRPr="00876D63" w:rsidRDefault="00C400E2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2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400E2" w:rsidRPr="00876D63" w:rsidRDefault="00886FFE" w:rsidP="00886FFE">
            <w:pPr>
              <w:widowControl/>
              <w:suppressAutoHyphens w:val="0"/>
              <w:autoSpaceDE w:val="0"/>
              <w:adjustRightInd w:val="0"/>
              <w:textAlignment w:val="auto"/>
              <w:rPr>
                <w:rFonts w:ascii="Arial" w:eastAsiaTheme="minorHAnsi" w:hAnsi="Arial" w:cs="Arial"/>
                <w:kern w:val="0"/>
                <w:sz w:val="22"/>
                <w:szCs w:val="22"/>
                <w:lang w:eastAsia="en-US"/>
              </w:rPr>
            </w:pPr>
            <w:r w:rsidRPr="00876D63">
              <w:rPr>
                <w:rFonts w:ascii="Arial" w:eastAsiaTheme="minorHAnsi" w:hAnsi="Arial" w:cs="Arial"/>
                <w:kern w:val="0"/>
                <w:sz w:val="22"/>
                <w:szCs w:val="22"/>
                <w:lang w:eastAsia="en-US"/>
              </w:rPr>
              <w:t>przewód ultrasonograficzny umożliwiający podłączenie endoskopu do procesora</w:t>
            </w:r>
          </w:p>
        </w:tc>
        <w:tc>
          <w:tcPr>
            <w:tcW w:w="101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400E2" w:rsidRPr="00876D63" w:rsidRDefault="00876D63" w:rsidP="00C87AFA">
            <w:pPr>
              <w:spacing w:line="25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Tak</w:t>
            </w:r>
          </w:p>
        </w:tc>
        <w:tc>
          <w:tcPr>
            <w:tcW w:w="924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400E2" w:rsidRPr="00876D63" w:rsidRDefault="00C400E2" w:rsidP="004369F7">
            <w:pPr>
              <w:ind w:left="3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76D63" w:rsidRPr="00876D63" w:rsidTr="00652E67">
        <w:trPr>
          <w:cantSplit/>
          <w:trHeight w:hRule="exact" w:val="292"/>
          <w:jc w:val="center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76D63" w:rsidRPr="00876D63" w:rsidRDefault="00876D63" w:rsidP="00652E67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876D63"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  <w:bookmarkStart w:id="0" w:name="_Hlk481595046"/>
            <w:r w:rsidRPr="00876D63">
              <w:rPr>
                <w:rFonts w:ascii="Arial" w:hAnsi="Arial" w:cs="Arial"/>
                <w:b/>
                <w:sz w:val="22"/>
                <w:szCs w:val="22"/>
              </w:rPr>
              <w:t>Inne wymagania</w:t>
            </w:r>
          </w:p>
        </w:tc>
      </w:tr>
      <w:tr w:rsidR="00876D63" w:rsidRPr="00876D63" w:rsidTr="00876D63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76D63" w:rsidRPr="00876D63" w:rsidRDefault="00876D63" w:rsidP="00652E67">
            <w:pPr>
              <w:numPr>
                <w:ilvl w:val="0"/>
                <w:numId w:val="1"/>
              </w:numPr>
              <w:ind w:left="0" w:right="-398" w:firstLine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27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76D63" w:rsidRPr="00876D63" w:rsidRDefault="00876D63" w:rsidP="00652E67">
            <w:pPr>
              <w:rPr>
                <w:rFonts w:ascii="Arial" w:hAnsi="Arial" w:cs="Arial"/>
                <w:sz w:val="22"/>
                <w:szCs w:val="22"/>
              </w:rPr>
            </w:pPr>
            <w:r w:rsidRPr="00876D63">
              <w:rPr>
                <w:rFonts w:ascii="Arial" w:hAnsi="Arial" w:cs="Arial"/>
                <w:spacing w:val="-1"/>
                <w:sz w:val="22"/>
                <w:szCs w:val="22"/>
              </w:rPr>
              <w:t>Of</w:t>
            </w:r>
            <w:r w:rsidRPr="00876D63">
              <w:rPr>
                <w:rFonts w:ascii="Arial" w:hAnsi="Arial" w:cs="Arial"/>
                <w:spacing w:val="-2"/>
                <w:sz w:val="22"/>
                <w:szCs w:val="22"/>
              </w:rPr>
              <w:t>e</w:t>
            </w:r>
            <w:r w:rsidRPr="00876D63">
              <w:rPr>
                <w:rFonts w:ascii="Arial" w:hAnsi="Arial" w:cs="Arial"/>
                <w:spacing w:val="-1"/>
                <w:sz w:val="22"/>
                <w:szCs w:val="22"/>
              </w:rPr>
              <w:t>r</w:t>
            </w:r>
            <w:r w:rsidRPr="00876D63">
              <w:rPr>
                <w:rFonts w:ascii="Arial" w:hAnsi="Arial" w:cs="Arial"/>
                <w:spacing w:val="1"/>
                <w:sz w:val="22"/>
                <w:szCs w:val="22"/>
              </w:rPr>
              <w:t>o</w:t>
            </w:r>
            <w:r w:rsidRPr="00876D63">
              <w:rPr>
                <w:rFonts w:ascii="Arial" w:hAnsi="Arial" w:cs="Arial"/>
                <w:spacing w:val="-3"/>
                <w:sz w:val="22"/>
                <w:szCs w:val="22"/>
              </w:rPr>
              <w:t>w</w:t>
            </w:r>
            <w:r w:rsidRPr="00876D63">
              <w:rPr>
                <w:rFonts w:ascii="Arial" w:hAnsi="Arial" w:cs="Arial"/>
                <w:sz w:val="22"/>
                <w:szCs w:val="22"/>
              </w:rPr>
              <w:t>a</w:t>
            </w:r>
            <w:r w:rsidRPr="00876D63">
              <w:rPr>
                <w:rFonts w:ascii="Arial" w:hAnsi="Arial" w:cs="Arial"/>
                <w:spacing w:val="3"/>
                <w:sz w:val="22"/>
                <w:szCs w:val="22"/>
              </w:rPr>
              <w:t>n</w:t>
            </w:r>
            <w:r w:rsidRPr="00876D63">
              <w:rPr>
                <w:rFonts w:ascii="Arial" w:hAnsi="Arial" w:cs="Arial"/>
                <w:sz w:val="22"/>
                <w:szCs w:val="22"/>
              </w:rPr>
              <w:t>y</w:t>
            </w:r>
            <w:r w:rsidRPr="00876D63">
              <w:rPr>
                <w:rFonts w:ascii="Arial" w:hAnsi="Arial" w:cs="Arial"/>
                <w:spacing w:val="-3"/>
                <w:sz w:val="22"/>
                <w:szCs w:val="22"/>
              </w:rPr>
              <w:t xml:space="preserve"> </w:t>
            </w:r>
            <w:r w:rsidRPr="00876D63">
              <w:rPr>
                <w:rFonts w:ascii="Arial" w:hAnsi="Arial" w:cs="Arial"/>
                <w:sz w:val="22"/>
                <w:szCs w:val="22"/>
              </w:rPr>
              <w:t>sprzęt  jest</w:t>
            </w:r>
            <w:r w:rsidRPr="00876D63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876D63">
              <w:rPr>
                <w:rFonts w:ascii="Arial" w:hAnsi="Arial" w:cs="Arial"/>
                <w:spacing w:val="-1"/>
                <w:sz w:val="22"/>
                <w:szCs w:val="22"/>
              </w:rPr>
              <w:t>f</w:t>
            </w:r>
            <w:r w:rsidRPr="00876D63">
              <w:rPr>
                <w:rFonts w:ascii="Arial" w:hAnsi="Arial" w:cs="Arial"/>
                <w:sz w:val="22"/>
                <w:szCs w:val="22"/>
              </w:rPr>
              <w:t>a</w:t>
            </w:r>
            <w:r w:rsidRPr="00876D63">
              <w:rPr>
                <w:rFonts w:ascii="Arial" w:hAnsi="Arial" w:cs="Arial"/>
                <w:spacing w:val="1"/>
                <w:sz w:val="22"/>
                <w:szCs w:val="22"/>
              </w:rPr>
              <w:t>b</w:t>
            </w:r>
            <w:r w:rsidRPr="00876D63">
              <w:rPr>
                <w:rFonts w:ascii="Arial" w:hAnsi="Arial" w:cs="Arial"/>
                <w:spacing w:val="-1"/>
                <w:sz w:val="22"/>
                <w:szCs w:val="22"/>
              </w:rPr>
              <w:t>r</w:t>
            </w:r>
            <w:r w:rsidRPr="00876D63">
              <w:rPr>
                <w:rFonts w:ascii="Arial" w:hAnsi="Arial" w:cs="Arial"/>
                <w:spacing w:val="-4"/>
                <w:sz w:val="22"/>
                <w:szCs w:val="22"/>
              </w:rPr>
              <w:t>y</w:t>
            </w:r>
            <w:r w:rsidRPr="00876D63">
              <w:rPr>
                <w:rFonts w:ascii="Arial" w:hAnsi="Arial" w:cs="Arial"/>
                <w:spacing w:val="3"/>
                <w:sz w:val="22"/>
                <w:szCs w:val="22"/>
              </w:rPr>
              <w:t>c</w:t>
            </w:r>
            <w:r w:rsidRPr="00876D63">
              <w:rPr>
                <w:rFonts w:ascii="Arial" w:hAnsi="Arial" w:cs="Arial"/>
                <w:spacing w:val="-2"/>
                <w:sz w:val="22"/>
                <w:szCs w:val="22"/>
              </w:rPr>
              <w:t>z</w:t>
            </w:r>
            <w:r w:rsidRPr="00876D63">
              <w:rPr>
                <w:rFonts w:ascii="Arial" w:hAnsi="Arial" w:cs="Arial"/>
                <w:spacing w:val="1"/>
                <w:sz w:val="22"/>
                <w:szCs w:val="22"/>
              </w:rPr>
              <w:t>ni</w:t>
            </w:r>
            <w:r w:rsidRPr="00876D63">
              <w:rPr>
                <w:rFonts w:ascii="Arial" w:hAnsi="Arial" w:cs="Arial"/>
                <w:sz w:val="22"/>
                <w:szCs w:val="22"/>
              </w:rPr>
              <w:t>e</w:t>
            </w:r>
            <w:r w:rsidRPr="00876D63">
              <w:rPr>
                <w:rFonts w:ascii="Arial" w:hAnsi="Arial" w:cs="Arial"/>
                <w:spacing w:val="-1"/>
                <w:sz w:val="22"/>
                <w:szCs w:val="22"/>
              </w:rPr>
              <w:t xml:space="preserve"> </w:t>
            </w:r>
            <w:r w:rsidRPr="00876D63">
              <w:rPr>
                <w:rFonts w:ascii="Arial" w:hAnsi="Arial" w:cs="Arial"/>
                <w:spacing w:val="1"/>
                <w:sz w:val="22"/>
                <w:szCs w:val="22"/>
              </w:rPr>
              <w:t>n</w:t>
            </w:r>
            <w:r w:rsidRPr="00876D63">
              <w:rPr>
                <w:rFonts w:ascii="Arial" w:hAnsi="Arial" w:cs="Arial"/>
                <w:spacing w:val="-1"/>
                <w:sz w:val="22"/>
                <w:szCs w:val="22"/>
              </w:rPr>
              <w:t>ow</w:t>
            </w:r>
            <w:r w:rsidRPr="00876D63">
              <w:rPr>
                <w:rFonts w:ascii="Arial" w:hAnsi="Arial" w:cs="Arial"/>
                <w:spacing w:val="-4"/>
                <w:sz w:val="22"/>
                <w:szCs w:val="22"/>
              </w:rPr>
              <w:t>y</w:t>
            </w:r>
            <w:r w:rsidRPr="00876D63">
              <w:rPr>
                <w:rFonts w:ascii="Arial" w:hAnsi="Arial" w:cs="Arial"/>
                <w:sz w:val="22"/>
                <w:szCs w:val="22"/>
              </w:rPr>
              <w:t xml:space="preserve">, </w:t>
            </w:r>
            <w:r w:rsidRPr="00876D63">
              <w:rPr>
                <w:rFonts w:ascii="Arial" w:hAnsi="Arial" w:cs="Arial"/>
                <w:spacing w:val="1"/>
                <w:sz w:val="22"/>
                <w:szCs w:val="22"/>
              </w:rPr>
              <w:t>ni</w:t>
            </w:r>
            <w:r w:rsidRPr="00876D63">
              <w:rPr>
                <w:rFonts w:ascii="Arial" w:hAnsi="Arial" w:cs="Arial"/>
                <w:spacing w:val="-2"/>
                <w:sz w:val="22"/>
                <w:szCs w:val="22"/>
              </w:rPr>
              <w:t>e</w:t>
            </w:r>
            <w:r w:rsidRPr="00876D63">
              <w:rPr>
                <w:rFonts w:ascii="Arial" w:hAnsi="Arial" w:cs="Arial"/>
                <w:spacing w:val="1"/>
                <w:sz w:val="22"/>
                <w:szCs w:val="22"/>
              </w:rPr>
              <w:t>u</w:t>
            </w:r>
            <w:r w:rsidRPr="00876D63">
              <w:rPr>
                <w:rFonts w:ascii="Arial" w:hAnsi="Arial" w:cs="Arial"/>
                <w:spacing w:val="-2"/>
                <w:sz w:val="22"/>
                <w:szCs w:val="22"/>
              </w:rPr>
              <w:t>ż</w:t>
            </w:r>
            <w:r w:rsidRPr="00876D63">
              <w:rPr>
                <w:rFonts w:ascii="Arial" w:hAnsi="Arial" w:cs="Arial"/>
                <w:spacing w:val="-1"/>
                <w:sz w:val="22"/>
                <w:szCs w:val="22"/>
              </w:rPr>
              <w:t>y</w:t>
            </w:r>
            <w:r w:rsidRPr="00876D63">
              <w:rPr>
                <w:rFonts w:ascii="Arial" w:hAnsi="Arial" w:cs="Arial"/>
                <w:spacing w:val="-3"/>
                <w:sz w:val="22"/>
                <w:szCs w:val="22"/>
              </w:rPr>
              <w:t>w</w:t>
            </w:r>
            <w:r w:rsidRPr="00876D63">
              <w:rPr>
                <w:rFonts w:ascii="Arial" w:hAnsi="Arial" w:cs="Arial"/>
                <w:sz w:val="22"/>
                <w:szCs w:val="22"/>
              </w:rPr>
              <w:t>a</w:t>
            </w:r>
            <w:r w:rsidRPr="00876D63">
              <w:rPr>
                <w:rFonts w:ascii="Arial" w:hAnsi="Arial" w:cs="Arial"/>
                <w:spacing w:val="1"/>
                <w:sz w:val="22"/>
                <w:szCs w:val="22"/>
              </w:rPr>
              <w:t>n</w:t>
            </w:r>
            <w:r w:rsidRPr="00876D63">
              <w:rPr>
                <w:rFonts w:ascii="Arial" w:hAnsi="Arial" w:cs="Arial"/>
                <w:spacing w:val="-4"/>
                <w:sz w:val="22"/>
                <w:szCs w:val="22"/>
              </w:rPr>
              <w:t>y</w:t>
            </w:r>
            <w:r w:rsidRPr="00876D63">
              <w:rPr>
                <w:rFonts w:ascii="Arial" w:hAnsi="Arial" w:cs="Arial"/>
                <w:sz w:val="22"/>
                <w:szCs w:val="22"/>
              </w:rPr>
              <w:t>,</w:t>
            </w:r>
            <w:r w:rsidRPr="00876D63">
              <w:rPr>
                <w:rFonts w:ascii="Arial" w:hAnsi="Arial" w:cs="Arial"/>
                <w:spacing w:val="1"/>
                <w:sz w:val="22"/>
                <w:szCs w:val="22"/>
              </w:rPr>
              <w:t xml:space="preserve"> ni</w:t>
            </w:r>
            <w:r w:rsidRPr="00876D63">
              <w:rPr>
                <w:rFonts w:ascii="Arial" w:hAnsi="Arial" w:cs="Arial"/>
                <w:sz w:val="22"/>
                <w:szCs w:val="22"/>
              </w:rPr>
              <w:t>e</w:t>
            </w:r>
            <w:r w:rsidRPr="00876D63">
              <w:rPr>
                <w:rFonts w:ascii="Arial" w:hAnsi="Arial" w:cs="Arial"/>
                <w:spacing w:val="-1"/>
                <w:sz w:val="22"/>
                <w:szCs w:val="22"/>
              </w:rPr>
              <w:t xml:space="preserve"> </w:t>
            </w:r>
            <w:r w:rsidRPr="00876D63">
              <w:rPr>
                <w:rFonts w:ascii="Arial" w:hAnsi="Arial" w:cs="Arial"/>
                <w:spacing w:val="1"/>
                <w:sz w:val="22"/>
                <w:szCs w:val="22"/>
              </w:rPr>
              <w:t>p</w:t>
            </w:r>
            <w:r w:rsidRPr="00876D63">
              <w:rPr>
                <w:rFonts w:ascii="Arial" w:hAnsi="Arial" w:cs="Arial"/>
                <w:spacing w:val="-1"/>
                <w:sz w:val="22"/>
                <w:szCs w:val="22"/>
              </w:rPr>
              <w:t>ow</w:t>
            </w:r>
            <w:r w:rsidRPr="00876D63">
              <w:rPr>
                <w:rFonts w:ascii="Arial" w:hAnsi="Arial" w:cs="Arial"/>
                <w:spacing w:val="-4"/>
                <w:sz w:val="22"/>
                <w:szCs w:val="22"/>
              </w:rPr>
              <w:t>y</w:t>
            </w:r>
            <w:r w:rsidRPr="00876D63">
              <w:rPr>
                <w:rFonts w:ascii="Arial" w:hAnsi="Arial" w:cs="Arial"/>
                <w:sz w:val="22"/>
                <w:szCs w:val="22"/>
              </w:rPr>
              <w:t>s</w:t>
            </w:r>
            <w:r w:rsidRPr="00876D63">
              <w:rPr>
                <w:rFonts w:ascii="Arial" w:hAnsi="Arial" w:cs="Arial"/>
                <w:spacing w:val="1"/>
                <w:sz w:val="22"/>
                <w:szCs w:val="22"/>
              </w:rPr>
              <w:t>t</w:t>
            </w:r>
            <w:r w:rsidRPr="00876D63">
              <w:rPr>
                <w:rFonts w:ascii="Arial" w:hAnsi="Arial" w:cs="Arial"/>
                <w:sz w:val="22"/>
                <w:szCs w:val="22"/>
              </w:rPr>
              <w:t>a</w:t>
            </w:r>
            <w:r w:rsidRPr="00876D63">
              <w:rPr>
                <w:rFonts w:ascii="Arial" w:hAnsi="Arial" w:cs="Arial"/>
                <w:spacing w:val="-3"/>
                <w:sz w:val="22"/>
                <w:szCs w:val="22"/>
              </w:rPr>
              <w:t>w</w:t>
            </w:r>
            <w:r w:rsidRPr="00876D63">
              <w:rPr>
                <w:rFonts w:ascii="Arial" w:hAnsi="Arial" w:cs="Arial"/>
                <w:spacing w:val="1"/>
                <w:sz w:val="22"/>
                <w:szCs w:val="22"/>
              </w:rPr>
              <w:t>o</w:t>
            </w:r>
            <w:r w:rsidRPr="00876D63">
              <w:rPr>
                <w:rFonts w:ascii="Arial" w:hAnsi="Arial" w:cs="Arial"/>
                <w:spacing w:val="-1"/>
                <w:sz w:val="22"/>
                <w:szCs w:val="22"/>
              </w:rPr>
              <w:t>wy</w:t>
            </w:r>
            <w:r w:rsidRPr="00876D63">
              <w:rPr>
                <w:rFonts w:ascii="Arial" w:hAnsi="Arial" w:cs="Arial"/>
                <w:sz w:val="22"/>
                <w:szCs w:val="22"/>
              </w:rPr>
              <w:t xml:space="preserve">, rok produkcji 2025/2026. </w:t>
            </w:r>
            <w:r w:rsidRPr="00876D63">
              <w:rPr>
                <w:rFonts w:ascii="Arial" w:hAnsi="Arial" w:cs="Arial"/>
                <w:color w:val="000000"/>
                <w:sz w:val="22"/>
                <w:szCs w:val="22"/>
              </w:rPr>
              <w:t xml:space="preserve">Nie dopuszcza się egzemplarzy </w:t>
            </w:r>
            <w:proofErr w:type="spellStart"/>
            <w:r w:rsidRPr="00876D63">
              <w:rPr>
                <w:rFonts w:ascii="Arial" w:hAnsi="Arial" w:cs="Arial"/>
                <w:color w:val="000000"/>
                <w:sz w:val="22"/>
                <w:szCs w:val="22"/>
              </w:rPr>
              <w:t>rekondycjonowanych</w:t>
            </w:r>
            <w:proofErr w:type="spellEnd"/>
            <w:r w:rsidRPr="00876D63">
              <w:rPr>
                <w:rFonts w:ascii="Arial" w:hAnsi="Arial" w:cs="Arial"/>
                <w:color w:val="000000"/>
                <w:sz w:val="22"/>
                <w:szCs w:val="22"/>
              </w:rPr>
              <w:t>, demonstracyjnych.</w:t>
            </w:r>
          </w:p>
        </w:tc>
        <w:tc>
          <w:tcPr>
            <w:tcW w:w="101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76D63" w:rsidRPr="00876D63" w:rsidRDefault="00876D63" w:rsidP="00652E6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76D63">
              <w:rPr>
                <w:rFonts w:ascii="Arial" w:hAnsi="Arial" w:cs="Arial"/>
                <w:sz w:val="22"/>
                <w:szCs w:val="22"/>
              </w:rPr>
              <w:t>TAK</w:t>
            </w:r>
          </w:p>
        </w:tc>
        <w:tc>
          <w:tcPr>
            <w:tcW w:w="924" w:type="pct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76D63" w:rsidRPr="00876D63" w:rsidRDefault="00876D63" w:rsidP="00652E67">
            <w:pPr>
              <w:ind w:left="3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76D63" w:rsidRPr="00876D63" w:rsidTr="00876D63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76D63" w:rsidRPr="00876D63" w:rsidRDefault="00876D63" w:rsidP="00652E67">
            <w:pPr>
              <w:numPr>
                <w:ilvl w:val="0"/>
                <w:numId w:val="1"/>
              </w:numPr>
              <w:ind w:left="0" w:right="-398" w:firstLine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27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76D63" w:rsidRPr="00876D63" w:rsidRDefault="00876D63" w:rsidP="00652E67">
            <w:pPr>
              <w:rPr>
                <w:rFonts w:ascii="Arial" w:hAnsi="Arial" w:cs="Arial"/>
                <w:sz w:val="22"/>
                <w:szCs w:val="22"/>
              </w:rPr>
            </w:pPr>
            <w:r w:rsidRPr="00876D63">
              <w:rPr>
                <w:rFonts w:ascii="Arial" w:hAnsi="Arial" w:cs="Arial"/>
                <w:sz w:val="22"/>
                <w:szCs w:val="22"/>
              </w:rPr>
              <w:t xml:space="preserve">Wyrób oznaczony znakiem CE </w:t>
            </w:r>
          </w:p>
          <w:p w:rsidR="00876D63" w:rsidRPr="00876D63" w:rsidRDefault="00876D63" w:rsidP="00652E67">
            <w:pPr>
              <w:rPr>
                <w:rFonts w:ascii="Arial" w:hAnsi="Arial" w:cs="Arial"/>
                <w:sz w:val="22"/>
                <w:szCs w:val="22"/>
              </w:rPr>
            </w:pPr>
            <w:r w:rsidRPr="00876D63">
              <w:rPr>
                <w:rFonts w:ascii="Arial" w:hAnsi="Arial" w:cs="Arial"/>
                <w:i/>
                <w:sz w:val="22"/>
                <w:szCs w:val="22"/>
              </w:rPr>
              <w:t xml:space="preserve">Załączyć do oferty przedmiotu zamówienia deklarację zgodności CE (WE) </w:t>
            </w:r>
          </w:p>
        </w:tc>
        <w:tc>
          <w:tcPr>
            <w:tcW w:w="101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76D63" w:rsidRPr="00876D63" w:rsidRDefault="00876D63" w:rsidP="00652E6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76D63">
              <w:rPr>
                <w:rFonts w:ascii="Arial" w:hAnsi="Arial" w:cs="Arial"/>
                <w:sz w:val="22"/>
                <w:szCs w:val="22"/>
              </w:rPr>
              <w:t>TAK</w:t>
            </w:r>
          </w:p>
        </w:tc>
        <w:tc>
          <w:tcPr>
            <w:tcW w:w="924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76D63" w:rsidRPr="00876D63" w:rsidRDefault="00876D63" w:rsidP="00652E67">
            <w:pPr>
              <w:ind w:left="3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76D63" w:rsidRPr="00876D63" w:rsidTr="00876D63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76D63" w:rsidRPr="00876D63" w:rsidRDefault="00876D63" w:rsidP="00652E67">
            <w:pPr>
              <w:numPr>
                <w:ilvl w:val="0"/>
                <w:numId w:val="1"/>
              </w:numPr>
              <w:ind w:left="0" w:right="-398" w:firstLine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27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76D63" w:rsidRPr="00876D63" w:rsidRDefault="00876D63" w:rsidP="00652E67">
            <w:pPr>
              <w:rPr>
                <w:rFonts w:ascii="Arial" w:hAnsi="Arial" w:cs="Arial"/>
                <w:sz w:val="22"/>
                <w:szCs w:val="22"/>
              </w:rPr>
            </w:pPr>
            <w:r w:rsidRPr="00876D63">
              <w:rPr>
                <w:rFonts w:ascii="Arial" w:hAnsi="Arial" w:cs="Arial"/>
                <w:sz w:val="22"/>
                <w:szCs w:val="22"/>
              </w:rPr>
              <w:t>Wszelkie</w:t>
            </w:r>
            <w:r w:rsidRPr="00876D63">
              <w:rPr>
                <w:rFonts w:ascii="Arial" w:eastAsia="Arial Narrow" w:hAnsi="Arial" w:cs="Arial"/>
                <w:sz w:val="22"/>
                <w:szCs w:val="22"/>
              </w:rPr>
              <w:t xml:space="preserve"> </w:t>
            </w:r>
            <w:r w:rsidRPr="00876D63">
              <w:rPr>
                <w:rFonts w:ascii="Arial" w:hAnsi="Arial" w:cs="Arial"/>
                <w:sz w:val="22"/>
                <w:szCs w:val="22"/>
              </w:rPr>
              <w:t>posiadane</w:t>
            </w:r>
            <w:r w:rsidRPr="00876D63">
              <w:rPr>
                <w:rFonts w:ascii="Arial" w:eastAsia="Arial Narrow" w:hAnsi="Arial" w:cs="Arial"/>
                <w:sz w:val="22"/>
                <w:szCs w:val="22"/>
              </w:rPr>
              <w:t xml:space="preserve"> </w:t>
            </w:r>
            <w:r w:rsidRPr="00876D63">
              <w:rPr>
                <w:rFonts w:ascii="Arial" w:hAnsi="Arial" w:cs="Arial"/>
                <w:sz w:val="22"/>
                <w:szCs w:val="22"/>
              </w:rPr>
              <w:t>materiały</w:t>
            </w:r>
            <w:r w:rsidRPr="00876D63">
              <w:rPr>
                <w:rFonts w:ascii="Arial" w:eastAsia="Arial Narrow" w:hAnsi="Arial" w:cs="Arial"/>
                <w:sz w:val="22"/>
                <w:szCs w:val="22"/>
              </w:rPr>
              <w:t xml:space="preserve"> </w:t>
            </w:r>
            <w:r w:rsidRPr="00876D63">
              <w:rPr>
                <w:rFonts w:ascii="Arial" w:hAnsi="Arial" w:cs="Arial"/>
                <w:sz w:val="22"/>
                <w:szCs w:val="22"/>
              </w:rPr>
              <w:t>informacyjne</w:t>
            </w:r>
            <w:r w:rsidRPr="00876D63">
              <w:rPr>
                <w:rFonts w:ascii="Arial" w:eastAsia="Arial Narrow" w:hAnsi="Arial" w:cs="Arial"/>
                <w:sz w:val="22"/>
                <w:szCs w:val="22"/>
              </w:rPr>
              <w:t xml:space="preserve"> </w:t>
            </w:r>
            <w:r w:rsidRPr="00876D63">
              <w:rPr>
                <w:rFonts w:ascii="Arial" w:hAnsi="Arial" w:cs="Arial"/>
                <w:sz w:val="22"/>
                <w:szCs w:val="22"/>
              </w:rPr>
              <w:t>na</w:t>
            </w:r>
            <w:r w:rsidRPr="00876D63">
              <w:rPr>
                <w:rFonts w:ascii="Arial" w:eastAsia="Arial Narrow" w:hAnsi="Arial" w:cs="Arial"/>
                <w:sz w:val="22"/>
                <w:szCs w:val="22"/>
              </w:rPr>
              <w:t xml:space="preserve"> </w:t>
            </w:r>
            <w:r w:rsidRPr="00876D63">
              <w:rPr>
                <w:rFonts w:ascii="Arial" w:hAnsi="Arial" w:cs="Arial"/>
                <w:sz w:val="22"/>
                <w:szCs w:val="22"/>
              </w:rPr>
              <w:t>temat</w:t>
            </w:r>
            <w:r w:rsidRPr="00876D63">
              <w:rPr>
                <w:rFonts w:ascii="Arial" w:eastAsia="Arial Narrow" w:hAnsi="Arial" w:cs="Arial"/>
                <w:sz w:val="22"/>
                <w:szCs w:val="22"/>
              </w:rPr>
              <w:t xml:space="preserve"> </w:t>
            </w:r>
            <w:r w:rsidRPr="00876D63">
              <w:rPr>
                <w:rFonts w:ascii="Arial" w:hAnsi="Arial" w:cs="Arial"/>
                <w:sz w:val="22"/>
                <w:szCs w:val="22"/>
              </w:rPr>
              <w:t>przedmiotu</w:t>
            </w:r>
            <w:r w:rsidRPr="00876D63">
              <w:rPr>
                <w:rFonts w:ascii="Arial" w:eastAsia="Arial Narrow" w:hAnsi="Arial" w:cs="Arial"/>
                <w:sz w:val="22"/>
                <w:szCs w:val="22"/>
              </w:rPr>
              <w:t xml:space="preserve"> </w:t>
            </w:r>
            <w:r w:rsidRPr="00876D63">
              <w:rPr>
                <w:rFonts w:ascii="Arial" w:hAnsi="Arial" w:cs="Arial"/>
                <w:sz w:val="22"/>
                <w:szCs w:val="22"/>
              </w:rPr>
              <w:t>oferty</w:t>
            </w:r>
            <w:r w:rsidRPr="00876D63">
              <w:rPr>
                <w:rFonts w:ascii="Arial" w:eastAsia="Arial Narrow" w:hAnsi="Arial" w:cs="Arial"/>
                <w:sz w:val="22"/>
                <w:szCs w:val="22"/>
              </w:rPr>
              <w:t xml:space="preserve"> </w:t>
            </w:r>
            <w:r w:rsidRPr="00876D63">
              <w:rPr>
                <w:rFonts w:ascii="Arial" w:hAnsi="Arial" w:cs="Arial"/>
                <w:sz w:val="22"/>
                <w:szCs w:val="22"/>
              </w:rPr>
              <w:t>min.</w:t>
            </w:r>
            <w:r w:rsidRPr="00876D63">
              <w:rPr>
                <w:rFonts w:ascii="Arial" w:eastAsia="Arial Narrow" w:hAnsi="Arial" w:cs="Arial"/>
                <w:sz w:val="22"/>
                <w:szCs w:val="22"/>
              </w:rPr>
              <w:t xml:space="preserve"> </w:t>
            </w:r>
            <w:r w:rsidRPr="00876D63">
              <w:rPr>
                <w:rFonts w:ascii="Arial" w:hAnsi="Arial" w:cs="Arial"/>
                <w:sz w:val="22"/>
                <w:szCs w:val="22"/>
              </w:rPr>
              <w:t>prospekty,</w:t>
            </w:r>
            <w:r w:rsidRPr="00876D63">
              <w:rPr>
                <w:rFonts w:ascii="Arial" w:eastAsia="Arial Narrow" w:hAnsi="Arial" w:cs="Arial"/>
                <w:sz w:val="22"/>
                <w:szCs w:val="22"/>
              </w:rPr>
              <w:t xml:space="preserve">  </w:t>
            </w:r>
            <w:r w:rsidRPr="00876D63">
              <w:rPr>
                <w:rFonts w:ascii="Arial" w:hAnsi="Arial" w:cs="Arial"/>
                <w:sz w:val="22"/>
                <w:szCs w:val="22"/>
              </w:rPr>
              <w:t>broszury,</w:t>
            </w:r>
            <w:r w:rsidRPr="00876D63">
              <w:rPr>
                <w:rFonts w:ascii="Arial" w:eastAsia="Arial Narrow" w:hAnsi="Arial" w:cs="Arial"/>
                <w:sz w:val="22"/>
                <w:szCs w:val="22"/>
              </w:rPr>
              <w:t xml:space="preserve"> </w:t>
            </w:r>
            <w:r w:rsidRPr="00876D63">
              <w:rPr>
                <w:rFonts w:ascii="Arial" w:hAnsi="Arial" w:cs="Arial"/>
                <w:sz w:val="22"/>
                <w:szCs w:val="22"/>
              </w:rPr>
              <w:t>dane</w:t>
            </w:r>
            <w:r w:rsidRPr="00876D63">
              <w:rPr>
                <w:rFonts w:ascii="Arial" w:eastAsia="Arial Narrow" w:hAnsi="Arial" w:cs="Arial"/>
                <w:sz w:val="22"/>
                <w:szCs w:val="22"/>
              </w:rPr>
              <w:t xml:space="preserve"> </w:t>
            </w:r>
            <w:r w:rsidRPr="00876D63">
              <w:rPr>
                <w:rFonts w:ascii="Arial" w:hAnsi="Arial" w:cs="Arial"/>
                <w:sz w:val="22"/>
                <w:szCs w:val="22"/>
              </w:rPr>
              <w:t>techniczne,</w:t>
            </w:r>
            <w:r w:rsidRPr="00876D63">
              <w:rPr>
                <w:rFonts w:ascii="Arial" w:eastAsia="Arial Narrow" w:hAnsi="Arial" w:cs="Arial"/>
                <w:sz w:val="22"/>
                <w:szCs w:val="22"/>
              </w:rPr>
              <w:t xml:space="preserve"> </w:t>
            </w:r>
            <w:r w:rsidRPr="00876D63">
              <w:rPr>
                <w:rFonts w:ascii="Arial" w:hAnsi="Arial" w:cs="Arial"/>
                <w:sz w:val="22"/>
                <w:szCs w:val="22"/>
              </w:rPr>
              <w:t>itp.</w:t>
            </w:r>
            <w:r w:rsidRPr="00876D63">
              <w:rPr>
                <w:rFonts w:ascii="Arial" w:eastAsia="Arial Narrow" w:hAnsi="Arial" w:cs="Arial"/>
                <w:sz w:val="22"/>
                <w:szCs w:val="22"/>
              </w:rPr>
              <w:t xml:space="preserve"> </w:t>
            </w:r>
            <w:r w:rsidRPr="00876D63">
              <w:rPr>
                <w:rFonts w:ascii="Arial" w:hAnsi="Arial" w:cs="Arial"/>
                <w:sz w:val="22"/>
                <w:szCs w:val="22"/>
              </w:rPr>
              <w:t>w</w:t>
            </w:r>
            <w:r w:rsidRPr="00876D63">
              <w:rPr>
                <w:rFonts w:ascii="Arial" w:eastAsia="Arial Narrow" w:hAnsi="Arial" w:cs="Arial"/>
                <w:sz w:val="22"/>
                <w:szCs w:val="22"/>
              </w:rPr>
              <w:t xml:space="preserve"> </w:t>
            </w:r>
            <w:r w:rsidRPr="00876D63">
              <w:rPr>
                <w:rFonts w:ascii="Arial" w:hAnsi="Arial" w:cs="Arial"/>
                <w:sz w:val="22"/>
                <w:szCs w:val="22"/>
              </w:rPr>
              <w:t>języku</w:t>
            </w:r>
            <w:r w:rsidRPr="00876D63">
              <w:rPr>
                <w:rFonts w:ascii="Arial" w:eastAsia="Arial Narrow" w:hAnsi="Arial" w:cs="Arial"/>
                <w:sz w:val="22"/>
                <w:szCs w:val="22"/>
              </w:rPr>
              <w:t xml:space="preserve"> </w:t>
            </w:r>
            <w:r w:rsidRPr="00876D63">
              <w:rPr>
                <w:rFonts w:ascii="Arial" w:hAnsi="Arial" w:cs="Arial"/>
                <w:sz w:val="22"/>
                <w:szCs w:val="22"/>
              </w:rPr>
              <w:t>polskim</w:t>
            </w:r>
          </w:p>
        </w:tc>
        <w:tc>
          <w:tcPr>
            <w:tcW w:w="101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76D63" w:rsidRPr="00876D63" w:rsidRDefault="00876D63" w:rsidP="00652E6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76D63">
              <w:rPr>
                <w:rFonts w:ascii="Arial" w:hAnsi="Arial" w:cs="Arial"/>
                <w:sz w:val="22"/>
                <w:szCs w:val="22"/>
              </w:rPr>
              <w:t>TAK</w:t>
            </w:r>
          </w:p>
        </w:tc>
        <w:tc>
          <w:tcPr>
            <w:tcW w:w="924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76D63" w:rsidRPr="00876D63" w:rsidRDefault="00876D63" w:rsidP="00652E67">
            <w:pPr>
              <w:ind w:left="3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bookmarkEnd w:id="0"/>
    </w:tbl>
    <w:p w:rsidR="00F87776" w:rsidRPr="00876D63" w:rsidRDefault="00F87776">
      <w:pPr>
        <w:rPr>
          <w:rFonts w:ascii="Arial" w:hAnsi="Arial" w:cs="Arial"/>
          <w:sz w:val="22"/>
          <w:szCs w:val="22"/>
        </w:rPr>
      </w:pPr>
    </w:p>
    <w:sectPr w:rsidR="00F87776" w:rsidRPr="00876D63" w:rsidSect="004369F7">
      <w:headerReference w:type="default" r:id="rId7"/>
      <w:footerReference w:type="even" r:id="rId8"/>
      <w:footerReference w:type="default" r:id="rId9"/>
      <w:pgSz w:w="16838" w:h="11906" w:orient="landscape" w:code="9"/>
      <w:pgMar w:top="720" w:right="720" w:bottom="720" w:left="720" w:header="709" w:footer="709" w:gutter="0"/>
      <w:cols w:space="708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2227" w:rsidRDefault="00C52227" w:rsidP="004845EA">
      <w:r>
        <w:separator/>
      </w:r>
    </w:p>
  </w:endnote>
  <w:endnote w:type="continuationSeparator" w:id="1">
    <w:p w:rsidR="00C52227" w:rsidRDefault="00C52227" w:rsidP="004845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2227" w:rsidRDefault="000C5860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C5222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C52227" w:rsidRDefault="00C52227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2227" w:rsidRDefault="000C5860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C52227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876D63">
      <w:rPr>
        <w:rStyle w:val="Numerstrony"/>
        <w:noProof/>
      </w:rPr>
      <w:t>1</w:t>
    </w:r>
    <w:r>
      <w:rPr>
        <w:rStyle w:val="Numerstrony"/>
      </w:rPr>
      <w:fldChar w:fldCharType="end"/>
    </w:r>
  </w:p>
  <w:p w:rsidR="00C52227" w:rsidRPr="00A208F1" w:rsidRDefault="00C52227" w:rsidP="004369F7">
    <w:pPr>
      <w:pStyle w:val="Stopka"/>
      <w:ind w:right="360"/>
      <w:jc w:val="right"/>
      <w:rPr>
        <w:rFonts w:ascii="Arial Narrow" w:hAnsi="Arial Narrow"/>
        <w:sz w:val="22"/>
      </w:rPr>
    </w:pPr>
    <w:r>
      <w:rPr>
        <w:rFonts w:ascii="Arial Narrow" w:hAnsi="Arial Narrow"/>
        <w:sz w:val="22"/>
      </w:rPr>
      <w:t>podpis elektroniczny Wykonawcy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2227" w:rsidRDefault="00C52227" w:rsidP="004845EA">
      <w:r>
        <w:separator/>
      </w:r>
    </w:p>
  </w:footnote>
  <w:footnote w:type="continuationSeparator" w:id="1">
    <w:p w:rsidR="00C52227" w:rsidRDefault="00C52227" w:rsidP="004845E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2227" w:rsidRDefault="00C52227">
    <w:pPr>
      <w:pStyle w:val="Nagwek"/>
      <w:rPr>
        <w:rFonts w:ascii="Arial Narrow" w:hAnsi="Arial Narrow"/>
        <w:sz w:val="22"/>
      </w:rPr>
    </w:pPr>
    <w:r>
      <w:rPr>
        <w:rFonts w:ascii="Arial Narrow" w:hAnsi="Arial Narrow"/>
        <w:sz w:val="22"/>
      </w:rPr>
      <w:t xml:space="preserve">Sprawa nr </w:t>
    </w:r>
  </w:p>
  <w:p w:rsidR="00C52227" w:rsidRPr="001F32C3" w:rsidRDefault="00C52227" w:rsidP="004369F7">
    <w:pPr>
      <w:pStyle w:val="Nagwek"/>
      <w:jc w:val="center"/>
      <w:rPr>
        <w:rFonts w:ascii="Arial Narrow" w:hAnsi="Arial Narrow"/>
        <w:sz w:val="22"/>
      </w:rPr>
    </w:pPr>
    <w:r>
      <w:rPr>
        <w:rFonts w:ascii="Arial Narrow" w:hAnsi="Arial Narrow"/>
        <w:sz w:val="22"/>
      </w:rPr>
      <w:t xml:space="preserve">Specyfikacja techniczna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142C7D69"/>
    <w:multiLevelType w:val="hybridMultilevel"/>
    <w:tmpl w:val="53C2C5DC"/>
    <w:lvl w:ilvl="0" w:tplc="BC4C4C58">
      <w:start w:val="1"/>
      <w:numFmt w:val="lowerLetter"/>
      <w:lvlText w:val="%1)"/>
      <w:lvlJc w:val="left"/>
      <w:pPr>
        <w:ind w:left="885" w:hanging="52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2F6D59"/>
    <w:multiLevelType w:val="hybridMultilevel"/>
    <w:tmpl w:val="40C42E44"/>
    <w:lvl w:ilvl="0" w:tplc="DDC8E07A">
      <w:start w:val="1"/>
      <w:numFmt w:val="lowerLetter"/>
      <w:lvlText w:val="%1)"/>
      <w:lvlJc w:val="left"/>
      <w:pPr>
        <w:ind w:left="885" w:hanging="52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B92C7B"/>
    <w:multiLevelType w:val="hybridMultilevel"/>
    <w:tmpl w:val="F6C0C84E"/>
    <w:lvl w:ilvl="0" w:tplc="00EE0794">
      <w:start w:val="1"/>
      <w:numFmt w:val="lowerLetter"/>
      <w:lvlText w:val="%1)"/>
      <w:lvlJc w:val="left"/>
      <w:pPr>
        <w:ind w:left="885" w:hanging="52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1122886"/>
    <w:multiLevelType w:val="multilevel"/>
    <w:tmpl w:val="5D32AAAE"/>
    <w:lvl w:ilvl="0">
      <w:start w:val="1"/>
      <w:numFmt w:val="decimal"/>
      <w:lvlText w:val="%1."/>
      <w:lvlJc w:val="left"/>
      <w:pPr>
        <w:ind w:left="284" w:hanging="284"/>
      </w:pPr>
      <w:rPr>
        <w:b w:val="0"/>
        <w:i w:val="0"/>
        <w:color w:val="auto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1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1" w:hanging="180"/>
      </w:pPr>
    </w:lvl>
  </w:abstractNum>
  <w:abstractNum w:abstractNumId="8">
    <w:nsid w:val="6FDB04E2"/>
    <w:multiLevelType w:val="hybridMultilevel"/>
    <w:tmpl w:val="D8DCF62A"/>
    <w:lvl w:ilvl="0" w:tplc="321EFB16">
      <w:start w:val="1"/>
      <w:numFmt w:val="bullet"/>
      <w:pStyle w:val="Styl1"/>
      <w:lvlText w:val="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3"/>
  </w:num>
  <w:num w:numId="4">
    <w:abstractNumId w:val="1"/>
  </w:num>
  <w:num w:numId="5">
    <w:abstractNumId w:val="2"/>
  </w:num>
  <w:num w:numId="6">
    <w:abstractNumId w:val="8"/>
  </w:num>
  <w:num w:numId="7">
    <w:abstractNumId w:val="6"/>
  </w:num>
  <w:num w:numId="8">
    <w:abstractNumId w:val="5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1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50CD1"/>
    <w:rsid w:val="00001EA8"/>
    <w:rsid w:val="000322B8"/>
    <w:rsid w:val="0005668E"/>
    <w:rsid w:val="00077D92"/>
    <w:rsid w:val="000C5860"/>
    <w:rsid w:val="000C7F7D"/>
    <w:rsid w:val="000F6112"/>
    <w:rsid w:val="00116786"/>
    <w:rsid w:val="00146552"/>
    <w:rsid w:val="00157765"/>
    <w:rsid w:val="001A3016"/>
    <w:rsid w:val="001B6A27"/>
    <w:rsid w:val="001C719F"/>
    <w:rsid w:val="001D35FA"/>
    <w:rsid w:val="001D3DA9"/>
    <w:rsid w:val="001D5CE1"/>
    <w:rsid w:val="00220443"/>
    <w:rsid w:val="00222F93"/>
    <w:rsid w:val="002359B5"/>
    <w:rsid w:val="0028328C"/>
    <w:rsid w:val="00294D73"/>
    <w:rsid w:val="0029780E"/>
    <w:rsid w:val="002B03E4"/>
    <w:rsid w:val="002D6B1A"/>
    <w:rsid w:val="002F1034"/>
    <w:rsid w:val="003005F9"/>
    <w:rsid w:val="00315E05"/>
    <w:rsid w:val="00321F18"/>
    <w:rsid w:val="0033360C"/>
    <w:rsid w:val="00334089"/>
    <w:rsid w:val="00340DDE"/>
    <w:rsid w:val="003527B5"/>
    <w:rsid w:val="003561CF"/>
    <w:rsid w:val="003A2D88"/>
    <w:rsid w:val="003B2C01"/>
    <w:rsid w:val="003B4C8B"/>
    <w:rsid w:val="00411422"/>
    <w:rsid w:val="004369F7"/>
    <w:rsid w:val="004845EA"/>
    <w:rsid w:val="004900AE"/>
    <w:rsid w:val="004B0CC1"/>
    <w:rsid w:val="004B4B63"/>
    <w:rsid w:val="004F60B4"/>
    <w:rsid w:val="005145D1"/>
    <w:rsid w:val="00523947"/>
    <w:rsid w:val="00545413"/>
    <w:rsid w:val="005A2F4C"/>
    <w:rsid w:val="005B1D23"/>
    <w:rsid w:val="005B28BD"/>
    <w:rsid w:val="005D7755"/>
    <w:rsid w:val="006030CC"/>
    <w:rsid w:val="006848E7"/>
    <w:rsid w:val="006922CA"/>
    <w:rsid w:val="006E12D2"/>
    <w:rsid w:val="007141C8"/>
    <w:rsid w:val="00762EAA"/>
    <w:rsid w:val="00791DD0"/>
    <w:rsid w:val="007A253C"/>
    <w:rsid w:val="007A6BB7"/>
    <w:rsid w:val="007B78B4"/>
    <w:rsid w:val="007E1FB8"/>
    <w:rsid w:val="00820361"/>
    <w:rsid w:val="00836C82"/>
    <w:rsid w:val="00854B8D"/>
    <w:rsid w:val="008642E3"/>
    <w:rsid w:val="00876D63"/>
    <w:rsid w:val="008845A7"/>
    <w:rsid w:val="00886FFE"/>
    <w:rsid w:val="00893E37"/>
    <w:rsid w:val="008E2A03"/>
    <w:rsid w:val="009077B6"/>
    <w:rsid w:val="009204E3"/>
    <w:rsid w:val="00922017"/>
    <w:rsid w:val="009348A9"/>
    <w:rsid w:val="009375BB"/>
    <w:rsid w:val="009573C1"/>
    <w:rsid w:val="00996C96"/>
    <w:rsid w:val="009A4521"/>
    <w:rsid w:val="009B3083"/>
    <w:rsid w:val="009B4A03"/>
    <w:rsid w:val="009C28EE"/>
    <w:rsid w:val="009D3056"/>
    <w:rsid w:val="009D3148"/>
    <w:rsid w:val="00A14AAF"/>
    <w:rsid w:val="00A97502"/>
    <w:rsid w:val="00AD0C91"/>
    <w:rsid w:val="00AF2877"/>
    <w:rsid w:val="00AF45F0"/>
    <w:rsid w:val="00B15658"/>
    <w:rsid w:val="00B8396E"/>
    <w:rsid w:val="00BC2D44"/>
    <w:rsid w:val="00C375C6"/>
    <w:rsid w:val="00C400E2"/>
    <w:rsid w:val="00C52227"/>
    <w:rsid w:val="00C672D0"/>
    <w:rsid w:val="00C7558F"/>
    <w:rsid w:val="00C87392"/>
    <w:rsid w:val="00C87AFA"/>
    <w:rsid w:val="00C923AC"/>
    <w:rsid w:val="00CB1025"/>
    <w:rsid w:val="00D4776A"/>
    <w:rsid w:val="00DB449D"/>
    <w:rsid w:val="00DF2AF1"/>
    <w:rsid w:val="00DF488C"/>
    <w:rsid w:val="00DF6DBA"/>
    <w:rsid w:val="00DF71DF"/>
    <w:rsid w:val="00E05144"/>
    <w:rsid w:val="00E37209"/>
    <w:rsid w:val="00E50CD1"/>
    <w:rsid w:val="00E53A8E"/>
    <w:rsid w:val="00E54693"/>
    <w:rsid w:val="00E56F64"/>
    <w:rsid w:val="00E66915"/>
    <w:rsid w:val="00E75B2A"/>
    <w:rsid w:val="00E92C2F"/>
    <w:rsid w:val="00E94A1F"/>
    <w:rsid w:val="00E96A35"/>
    <w:rsid w:val="00EC36D0"/>
    <w:rsid w:val="00F1407F"/>
    <w:rsid w:val="00F2610F"/>
    <w:rsid w:val="00F31CE4"/>
    <w:rsid w:val="00F50B2F"/>
    <w:rsid w:val="00F87776"/>
    <w:rsid w:val="00F9150E"/>
    <w:rsid w:val="00FB0E57"/>
    <w:rsid w:val="00FC67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50CD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/>
    </w:rPr>
  </w:style>
  <w:style w:type="paragraph" w:styleId="Nagwek1">
    <w:name w:val="heading 1"/>
    <w:basedOn w:val="Normalny"/>
    <w:next w:val="Normalny"/>
    <w:link w:val="Nagwek1Znak"/>
    <w:qFormat/>
    <w:rsid w:val="00E50CD1"/>
    <w:pPr>
      <w:keepNext/>
      <w:jc w:val="center"/>
      <w:outlineLvl w:val="0"/>
    </w:pPr>
    <w:rPr>
      <w:b/>
      <w:sz w:val="1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50CD1"/>
    <w:rPr>
      <w:rFonts w:ascii="Times New Roman" w:eastAsia="SimSun" w:hAnsi="Times New Roman" w:cs="Mangal"/>
      <w:b/>
      <w:kern w:val="3"/>
      <w:sz w:val="18"/>
      <w:szCs w:val="20"/>
      <w:lang w:eastAsia="zh-CN"/>
    </w:rPr>
  </w:style>
  <w:style w:type="paragraph" w:styleId="Nagwek">
    <w:name w:val="header"/>
    <w:basedOn w:val="Normalny"/>
    <w:link w:val="NagwekZnak"/>
    <w:rsid w:val="00E50CD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E50CD1"/>
    <w:rPr>
      <w:rFonts w:ascii="Times New Roman" w:eastAsia="SimSun" w:hAnsi="Times New Roman" w:cs="Mangal"/>
      <w:kern w:val="3"/>
      <w:sz w:val="24"/>
      <w:szCs w:val="24"/>
      <w:lang w:eastAsia="zh-CN"/>
    </w:rPr>
  </w:style>
  <w:style w:type="paragraph" w:styleId="Stopka">
    <w:name w:val="footer"/>
    <w:basedOn w:val="Normalny"/>
    <w:link w:val="StopkaZnak"/>
    <w:rsid w:val="00E50CD1"/>
    <w:pPr>
      <w:tabs>
        <w:tab w:val="center" w:pos="4536"/>
        <w:tab w:val="right" w:pos="9072"/>
      </w:tabs>
    </w:pPr>
    <w:rPr>
      <w:rFonts w:cs="Times New Roman"/>
    </w:rPr>
  </w:style>
  <w:style w:type="character" w:customStyle="1" w:styleId="StopkaZnak">
    <w:name w:val="Stopka Znak"/>
    <w:basedOn w:val="Domylnaczcionkaakapitu"/>
    <w:link w:val="Stopka"/>
    <w:rsid w:val="00E50CD1"/>
    <w:rPr>
      <w:rFonts w:ascii="Times New Roman" w:eastAsia="SimSun" w:hAnsi="Times New Roman" w:cs="Times New Roman"/>
      <w:kern w:val="3"/>
      <w:sz w:val="24"/>
      <w:szCs w:val="24"/>
      <w:lang w:eastAsia="zh-CN"/>
    </w:rPr>
  </w:style>
  <w:style w:type="character" w:styleId="Numerstrony">
    <w:name w:val="page number"/>
    <w:basedOn w:val="Domylnaczcionkaakapitu"/>
    <w:rsid w:val="00E50CD1"/>
  </w:style>
  <w:style w:type="paragraph" w:customStyle="1" w:styleId="Skrconyadreszwrotny">
    <w:name w:val="Skrócony adres zwrotny"/>
    <w:basedOn w:val="Normalny"/>
    <w:rsid w:val="00116786"/>
    <w:pPr>
      <w:widowControl/>
      <w:autoSpaceDN/>
    </w:pPr>
    <w:rPr>
      <w:rFonts w:eastAsia="Times New Roman" w:cs="Times New Roman"/>
      <w:kern w:val="1"/>
      <w:szCs w:val="20"/>
    </w:rPr>
  </w:style>
  <w:style w:type="paragraph" w:styleId="Bezodstpw">
    <w:name w:val="No Spacing"/>
    <w:uiPriority w:val="1"/>
    <w:qFormat/>
    <w:rsid w:val="004369F7"/>
    <w:pPr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customStyle="1" w:styleId="Styl1">
    <w:name w:val="Styl1"/>
    <w:basedOn w:val="Akapitzlist"/>
    <w:qFormat/>
    <w:rsid w:val="00C87AFA"/>
    <w:pPr>
      <w:numPr>
        <w:numId w:val="6"/>
      </w:numPr>
      <w:suppressAutoHyphens w:val="0"/>
      <w:autoSpaceDN/>
      <w:ind w:left="284" w:hanging="284"/>
      <w:contextualSpacing w:val="0"/>
      <w:textAlignment w:val="auto"/>
    </w:pPr>
    <w:rPr>
      <w:rFonts w:ascii="Calibri" w:eastAsia="Times New Roman" w:hAnsi="Calibri" w:cs="Arial"/>
      <w:color w:val="231F20"/>
      <w:kern w:val="0"/>
      <w:sz w:val="20"/>
      <w:lang w:val="en-US" w:eastAsia="en-US"/>
    </w:rPr>
  </w:style>
  <w:style w:type="paragraph" w:styleId="Akapitzlist">
    <w:name w:val="List Paragraph"/>
    <w:basedOn w:val="Normalny"/>
    <w:uiPriority w:val="34"/>
    <w:qFormat/>
    <w:rsid w:val="00C87AFA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E75B2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941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175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2025-10-13T11:51:00Z</cp:lastPrinted>
  <dcterms:created xsi:type="dcterms:W3CDTF">2025-10-23T09:11:00Z</dcterms:created>
  <dcterms:modified xsi:type="dcterms:W3CDTF">2026-02-10T07:22:00Z</dcterms:modified>
</cp:coreProperties>
</file>