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8636A3" w:rsidP="00E24844">
            <w:pPr>
              <w:rPr>
                <w:rFonts w:ascii="Arial Narrow" w:hAnsi="Arial Narrow" w:cs="Arial"/>
              </w:rPr>
            </w:pPr>
            <w:r w:rsidRPr="008636A3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4549198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CC4101">
        <w:rPr>
          <w:rFonts w:ascii="Arial" w:eastAsia="Arial" w:hAnsi="Arial" w:cs="Arial"/>
        </w:rPr>
        <w:t>03</w:t>
      </w:r>
      <w:r w:rsidR="00E24844">
        <w:rPr>
          <w:rFonts w:ascii="Arial" w:eastAsia="Arial" w:hAnsi="Arial" w:cs="Arial"/>
        </w:rPr>
        <w:t>.0</w:t>
      </w:r>
      <w:r w:rsidR="00CC4101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CF15C7">
        <w:rPr>
          <w:rFonts w:ascii="Arial" w:eastAsia="Arial" w:hAnsi="Arial" w:cs="Arial"/>
          <w:sz w:val="22"/>
          <w:szCs w:val="22"/>
        </w:rPr>
        <w:t xml:space="preserve">  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</w:t>
      </w:r>
      <w:r w:rsidR="00AB58AA">
        <w:rPr>
          <w:rFonts w:ascii="Arial" w:eastAsia="Arial" w:hAnsi="Arial" w:cs="Arial"/>
          <w:b/>
          <w:sz w:val="22"/>
          <w:szCs w:val="22"/>
        </w:rPr>
        <w:t>245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C00EE6" w:rsidRPr="00D01255" w:rsidRDefault="00137AF4" w:rsidP="00D01255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605471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</w:t>
      </w:r>
      <w:r w:rsid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przeglądów aparatów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CC4101" w:rsidRPr="00CC4101">
        <w:rPr>
          <w:rFonts w:ascii="Arial" w:hAnsi="Arial" w:cs="Arial"/>
          <w:b/>
          <w:color w:val="4F81BD" w:themeColor="accent1"/>
          <w:sz w:val="22"/>
          <w:szCs w:val="22"/>
        </w:rPr>
        <w:t>Maxwell, monitor</w:t>
      </w:r>
      <w:r w:rsidR="00CC4101">
        <w:rPr>
          <w:rFonts w:ascii="Arial" w:hAnsi="Arial" w:cs="Arial"/>
          <w:b/>
          <w:color w:val="4F81BD" w:themeColor="accent1"/>
          <w:sz w:val="22"/>
          <w:szCs w:val="22"/>
        </w:rPr>
        <w:t>ów</w:t>
      </w:r>
      <w:r w:rsidR="00CC4101" w:rsidRP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G40 i laser</w:t>
      </w:r>
      <w:r w:rsidR="00CC4101">
        <w:rPr>
          <w:rFonts w:ascii="Arial" w:hAnsi="Arial" w:cs="Arial"/>
          <w:b/>
          <w:color w:val="4F81BD" w:themeColor="accent1"/>
          <w:sz w:val="22"/>
          <w:szCs w:val="22"/>
        </w:rPr>
        <w:t>a</w:t>
      </w:r>
      <w:r w:rsidR="00CC4101" w:rsidRP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SPHINX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  <w:r w:rsidR="00D01255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E24844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CC4101" w:rsidP="00966394">
      <w:pPr>
        <w:pStyle w:val="Akapitzlist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związku z brakiem otrzymanych ofert do postępowania przetargowego nr 85/2025 usługa jednorazowo realizowana z art. 2.1.1.</w:t>
      </w:r>
    </w:p>
    <w:p w:rsidR="00005F4E" w:rsidRDefault="00CC4101" w:rsidP="00966394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przeglądów aparatów </w:t>
      </w:r>
      <w:r w:rsidRPr="00CC4101">
        <w:rPr>
          <w:rFonts w:ascii="Arial" w:hAnsi="Arial" w:cs="Arial"/>
          <w:b/>
          <w:color w:val="4F81BD" w:themeColor="accent1"/>
          <w:sz w:val="22"/>
          <w:szCs w:val="22"/>
        </w:rPr>
        <w:t>Maxwell, monitor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ów</w:t>
      </w:r>
      <w:r w:rsidRP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G40 i laser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a</w:t>
      </w:r>
      <w:r w:rsidRP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SPHINX</w:t>
      </w:r>
      <w:r w:rsidR="00005F4E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CC4101" w:rsidRDefault="00CC4101" w:rsidP="00CC4101">
      <w:pPr>
        <w:pStyle w:val="Akapitzlist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</w:p>
    <w:p w:rsidR="00CC4101" w:rsidRPr="0056644B" w:rsidRDefault="002E0F76" w:rsidP="00CC4101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Pr="002E0F76">
        <w:rPr>
          <w:rFonts w:ascii="Arial" w:hAnsi="Arial" w:cs="Arial"/>
          <w:b/>
          <w:color w:val="548DD4" w:themeColor="text2" w:themeTint="99"/>
        </w:rPr>
        <w:t xml:space="preserve">Aparat do aut. izolacji magnetycznej mat. gen. Maxwell RSC 48 </w:t>
      </w:r>
      <w:r>
        <w:rPr>
          <w:rFonts w:ascii="Arial" w:hAnsi="Arial" w:cs="Arial"/>
          <w:b/>
          <w:color w:val="548DD4" w:themeColor="text2" w:themeTint="99"/>
        </w:rPr>
        <w:t xml:space="preserve">– 2 szt.  </w:t>
      </w:r>
      <w:r w:rsidR="00CC4101">
        <w:rPr>
          <w:rFonts w:ascii="Arial" w:hAnsi="Arial" w:cs="Arial"/>
          <w:b/>
          <w:color w:val="548DD4" w:themeColor="text2" w:themeTint="99"/>
        </w:rPr>
        <w:t xml:space="preserve">SN: </w:t>
      </w:r>
      <w:r w:rsidRPr="002E0F76">
        <w:rPr>
          <w:rFonts w:ascii="Arial" w:hAnsi="Arial" w:cs="Arial"/>
          <w:b/>
          <w:color w:val="548DD4" w:themeColor="text2" w:themeTint="99"/>
        </w:rPr>
        <w:t>20000676</w:t>
      </w:r>
      <w:r>
        <w:rPr>
          <w:rFonts w:ascii="Arial" w:hAnsi="Arial" w:cs="Arial"/>
          <w:b/>
          <w:color w:val="548DD4" w:themeColor="text2" w:themeTint="99"/>
        </w:rPr>
        <w:t xml:space="preserve">, </w:t>
      </w:r>
      <w:r w:rsidRPr="002E0F76">
        <w:rPr>
          <w:rFonts w:ascii="Arial" w:hAnsi="Arial" w:cs="Arial"/>
          <w:b/>
          <w:color w:val="548DD4" w:themeColor="text2" w:themeTint="99"/>
        </w:rPr>
        <w:t>20000706</w:t>
      </w:r>
      <w:r w:rsidR="00CC4101">
        <w:rPr>
          <w:rFonts w:ascii="Arial" w:hAnsi="Arial" w:cs="Arial"/>
          <w:b/>
          <w:color w:val="548DD4" w:themeColor="text2" w:themeTint="99"/>
        </w:rPr>
        <w:t>.</w:t>
      </w:r>
    </w:p>
    <w:p w:rsidR="00CC4101" w:rsidRDefault="00CC4101" w:rsidP="00CC4101">
      <w:pPr>
        <w:pStyle w:val="Akapitzlist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</w:t>
      </w:r>
      <w:r w:rsidR="002E0F76">
        <w:rPr>
          <w:rFonts w:ascii="Arial" w:hAnsi="Arial" w:cs="Arial"/>
          <w:b/>
          <w:color w:val="548DD4" w:themeColor="text2" w:themeTint="99"/>
        </w:rPr>
        <w:t>2</w:t>
      </w:r>
      <w:r w:rsidRPr="001B01D3">
        <w:rPr>
          <w:rFonts w:ascii="Arial" w:hAnsi="Arial" w:cs="Arial"/>
          <w:b/>
          <w:color w:val="548DD4" w:themeColor="text2" w:themeTint="99"/>
        </w:rPr>
        <w:t xml:space="preserve">. </w:t>
      </w:r>
    </w:p>
    <w:p w:rsidR="00CC4101" w:rsidRDefault="00CF15C7" w:rsidP="00CC4101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="002E0F76" w:rsidRPr="002E0F76">
        <w:rPr>
          <w:rFonts w:ascii="Arial" w:hAnsi="Arial" w:cs="Arial"/>
          <w:b/>
          <w:color w:val="548DD4" w:themeColor="text2" w:themeTint="99"/>
        </w:rPr>
        <w:t>STACJA CENTRALNEGO NADZORU GOLDWAY UT4800</w:t>
      </w:r>
      <w:r w:rsidR="002E0F76">
        <w:rPr>
          <w:rFonts w:ascii="Arial" w:hAnsi="Arial" w:cs="Arial"/>
          <w:b/>
          <w:color w:val="548DD4" w:themeColor="text2" w:themeTint="99"/>
        </w:rPr>
        <w:t xml:space="preserve"> – 1 szt.</w:t>
      </w:r>
      <w:r w:rsidR="00CC4101" w:rsidRPr="00966394">
        <w:rPr>
          <w:rFonts w:ascii="Arial" w:hAnsi="Arial" w:cs="Arial"/>
          <w:b/>
          <w:color w:val="548DD4" w:themeColor="text2" w:themeTint="99"/>
        </w:rPr>
        <w:t xml:space="preserve"> </w:t>
      </w:r>
      <w:r w:rsidR="00CC4101">
        <w:rPr>
          <w:rFonts w:ascii="Arial" w:hAnsi="Arial" w:cs="Arial"/>
          <w:b/>
          <w:color w:val="548DD4" w:themeColor="text2" w:themeTint="99"/>
        </w:rPr>
        <w:t xml:space="preserve"> SN: </w:t>
      </w:r>
      <w:r w:rsidR="002E0F76" w:rsidRPr="002E0F76">
        <w:rPr>
          <w:rFonts w:ascii="Arial" w:hAnsi="Arial" w:cs="Arial"/>
          <w:b/>
          <w:color w:val="548DD4" w:themeColor="text2" w:themeTint="99"/>
        </w:rPr>
        <w:t>CN44802652</w:t>
      </w:r>
      <w:r w:rsidR="00596C3C">
        <w:rPr>
          <w:rFonts w:ascii="Arial" w:hAnsi="Arial" w:cs="Arial"/>
          <w:b/>
          <w:color w:val="548DD4" w:themeColor="text2" w:themeTint="99"/>
        </w:rPr>
        <w:t>;</w:t>
      </w:r>
    </w:p>
    <w:p w:rsidR="00596C3C" w:rsidRPr="0056644B" w:rsidRDefault="00CF15C7" w:rsidP="00CC4101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="00596C3C" w:rsidRPr="00596C3C">
        <w:rPr>
          <w:rFonts w:ascii="Arial" w:hAnsi="Arial" w:cs="Arial"/>
          <w:b/>
          <w:color w:val="548DD4" w:themeColor="text2" w:themeTint="99"/>
        </w:rPr>
        <w:t xml:space="preserve">MONITOR FUNKCJI: EKG, LICZBY ODDECHÓW, NIBP, SPO2 </w:t>
      </w:r>
      <w:proofErr w:type="spellStart"/>
      <w:r w:rsidR="00596C3C" w:rsidRPr="00596C3C">
        <w:rPr>
          <w:rFonts w:ascii="Arial" w:hAnsi="Arial" w:cs="Arial"/>
          <w:b/>
          <w:color w:val="548DD4" w:themeColor="text2" w:themeTint="99"/>
        </w:rPr>
        <w:t>Goldway</w:t>
      </w:r>
      <w:proofErr w:type="spellEnd"/>
      <w:r w:rsidR="00596C3C" w:rsidRPr="00596C3C">
        <w:rPr>
          <w:rFonts w:ascii="Arial" w:hAnsi="Arial" w:cs="Arial"/>
          <w:b/>
          <w:color w:val="548DD4" w:themeColor="text2" w:themeTint="99"/>
        </w:rPr>
        <w:t xml:space="preserve"> G40</w:t>
      </w:r>
      <w:r w:rsidR="00596C3C">
        <w:rPr>
          <w:rFonts w:ascii="Arial" w:hAnsi="Arial" w:cs="Arial"/>
          <w:b/>
          <w:color w:val="548DD4" w:themeColor="text2" w:themeTint="99"/>
        </w:rPr>
        <w:t xml:space="preserve"> – 4 szt.  SN: </w:t>
      </w:r>
      <w:r w:rsidR="00596C3C" w:rsidRPr="00596C3C">
        <w:rPr>
          <w:rFonts w:ascii="Arial" w:hAnsi="Arial" w:cs="Arial"/>
          <w:b/>
          <w:color w:val="548DD4" w:themeColor="text2" w:themeTint="99"/>
        </w:rPr>
        <w:t>CN44001159</w:t>
      </w:r>
      <w:r w:rsidR="00596C3C">
        <w:rPr>
          <w:rFonts w:ascii="Arial" w:hAnsi="Arial" w:cs="Arial"/>
          <w:b/>
          <w:color w:val="548DD4" w:themeColor="text2" w:themeTint="99"/>
        </w:rPr>
        <w:t xml:space="preserve">, </w:t>
      </w:r>
      <w:r w:rsidR="00596C3C" w:rsidRPr="00596C3C">
        <w:rPr>
          <w:rFonts w:ascii="Arial" w:hAnsi="Arial" w:cs="Arial"/>
          <w:b/>
          <w:color w:val="548DD4" w:themeColor="text2" w:themeTint="99"/>
        </w:rPr>
        <w:t>CN44001161</w:t>
      </w:r>
      <w:r w:rsidR="00596C3C">
        <w:rPr>
          <w:rFonts w:ascii="Arial" w:hAnsi="Arial" w:cs="Arial"/>
          <w:b/>
          <w:color w:val="548DD4" w:themeColor="text2" w:themeTint="99"/>
        </w:rPr>
        <w:t xml:space="preserve">, </w:t>
      </w:r>
      <w:r w:rsidR="00596C3C" w:rsidRPr="00596C3C">
        <w:rPr>
          <w:rFonts w:ascii="Arial" w:hAnsi="Arial" w:cs="Arial"/>
          <w:b/>
          <w:color w:val="548DD4" w:themeColor="text2" w:themeTint="99"/>
        </w:rPr>
        <w:t>CN44001163</w:t>
      </w:r>
      <w:r w:rsidR="00596C3C">
        <w:rPr>
          <w:rFonts w:ascii="Arial" w:hAnsi="Arial" w:cs="Arial"/>
          <w:b/>
          <w:color w:val="548DD4" w:themeColor="text2" w:themeTint="99"/>
        </w:rPr>
        <w:t xml:space="preserve">, </w:t>
      </w:r>
      <w:r w:rsidR="00596C3C" w:rsidRPr="00596C3C">
        <w:rPr>
          <w:rFonts w:ascii="Arial" w:hAnsi="Arial" w:cs="Arial"/>
          <w:b/>
          <w:color w:val="548DD4" w:themeColor="text2" w:themeTint="99"/>
        </w:rPr>
        <w:t>CN44001168</w:t>
      </w:r>
      <w:r w:rsidR="00596C3C">
        <w:rPr>
          <w:rFonts w:ascii="Arial" w:hAnsi="Arial" w:cs="Arial"/>
          <w:b/>
          <w:color w:val="548DD4" w:themeColor="text2" w:themeTint="99"/>
        </w:rPr>
        <w:t>.</w:t>
      </w:r>
    </w:p>
    <w:p w:rsidR="00596C3C" w:rsidRDefault="00596C3C" w:rsidP="00596C3C">
      <w:pPr>
        <w:pStyle w:val="Akapitzlist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548DD4" w:themeColor="text2" w:themeTint="99"/>
        </w:rPr>
        <w:t>Zadanie 3</w:t>
      </w:r>
      <w:r w:rsidRPr="001B01D3">
        <w:rPr>
          <w:rFonts w:ascii="Arial" w:hAnsi="Arial" w:cs="Arial"/>
          <w:b/>
          <w:color w:val="548DD4" w:themeColor="text2" w:themeTint="99"/>
        </w:rPr>
        <w:t xml:space="preserve">. </w:t>
      </w:r>
    </w:p>
    <w:p w:rsidR="00596C3C" w:rsidRPr="0056644B" w:rsidRDefault="00CF15C7" w:rsidP="00596C3C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Pr="00CF15C7">
        <w:rPr>
          <w:rFonts w:ascii="Arial" w:hAnsi="Arial" w:cs="Arial"/>
          <w:b/>
          <w:color w:val="548DD4" w:themeColor="text2" w:themeTint="99"/>
        </w:rPr>
        <w:t>LASER SPHINX JR</w:t>
      </w:r>
      <w:r w:rsidR="00596C3C" w:rsidRPr="00966394">
        <w:rPr>
          <w:rFonts w:ascii="Arial" w:hAnsi="Arial" w:cs="Arial"/>
          <w:b/>
          <w:color w:val="548DD4" w:themeColor="text2" w:themeTint="99"/>
        </w:rPr>
        <w:t xml:space="preserve"> </w:t>
      </w:r>
      <w:r w:rsidR="00596C3C">
        <w:rPr>
          <w:rFonts w:ascii="Arial" w:hAnsi="Arial" w:cs="Arial"/>
          <w:b/>
          <w:color w:val="548DD4" w:themeColor="text2" w:themeTint="99"/>
        </w:rPr>
        <w:t xml:space="preserve"> SN: </w:t>
      </w:r>
      <w:r w:rsidRPr="00CF15C7">
        <w:rPr>
          <w:rFonts w:ascii="Arial" w:hAnsi="Arial" w:cs="Arial"/>
          <w:b/>
          <w:color w:val="548DD4" w:themeColor="text2" w:themeTint="99"/>
        </w:rPr>
        <w:t>00141</w:t>
      </w:r>
      <w:r>
        <w:rPr>
          <w:rFonts w:ascii="Arial" w:hAnsi="Arial" w:cs="Arial"/>
          <w:b/>
          <w:color w:val="548DD4" w:themeColor="text2" w:themeTint="99"/>
        </w:rPr>
        <w:t xml:space="preserve"> – tylko sprawdzenie</w:t>
      </w:r>
      <w:r w:rsidR="00596C3C">
        <w:rPr>
          <w:rFonts w:ascii="Arial" w:hAnsi="Arial" w:cs="Arial"/>
          <w:b/>
          <w:color w:val="548DD4" w:themeColor="text2" w:themeTint="99"/>
        </w:rPr>
        <w:t>.</w:t>
      </w:r>
    </w:p>
    <w:p w:rsidR="00D01255" w:rsidRPr="0056644B" w:rsidRDefault="00D01255" w:rsidP="00966394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</w:t>
      </w:r>
      <w:r w:rsidR="00966394">
        <w:rPr>
          <w:rFonts w:ascii="Arial" w:hAnsi="Arial" w:cs="Arial"/>
          <w:sz w:val="22"/>
          <w:szCs w:val="22"/>
        </w:rPr>
        <w:t>bocizny, niezbędnych materiałów i</w:t>
      </w:r>
      <w:r w:rsidRPr="008C3142">
        <w:rPr>
          <w:rFonts w:ascii="Arial" w:hAnsi="Arial" w:cs="Arial"/>
          <w:sz w:val="22"/>
          <w:szCs w:val="22"/>
        </w:rPr>
        <w:t xml:space="preserve"> dojazdu</w:t>
      </w:r>
      <w:r w:rsidR="00966394">
        <w:rPr>
          <w:rFonts w:ascii="Arial" w:hAnsi="Arial" w:cs="Arial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CF15C7">
        <w:rPr>
          <w:rFonts w:ascii="Arial" w:hAnsi="Arial" w:cs="Arial"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CF15C7">
        <w:rPr>
          <w:rFonts w:ascii="Arial" w:hAnsi="Arial" w:cs="Arial"/>
          <w:strike/>
          <w:sz w:val="22"/>
          <w:szCs w:val="22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CF15C7">
        <w:rPr>
          <w:rFonts w:ascii="Arial" w:hAnsi="Arial" w:cs="Arial"/>
          <w:b/>
        </w:rPr>
        <w:t>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</w:t>
      </w:r>
      <w:r w:rsidR="00CF15C7">
        <w:rPr>
          <w:rFonts w:ascii="Arial" w:hAnsi="Arial" w:cs="Arial"/>
          <w:b/>
          <w:color w:val="000000" w:themeColor="text1"/>
        </w:rPr>
        <w:t>tyg.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D01255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lastRenderedPageBreak/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4E436B" w:rsidRDefault="00655B20" w:rsidP="004E436B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  <w:b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>ć w terminie</w:t>
      </w:r>
      <w:r w:rsidR="00D01255">
        <w:rPr>
          <w:rFonts w:ascii="Arial" w:hAnsi="Arial" w:cs="Arial"/>
        </w:rPr>
        <w:t xml:space="preserve"> do</w:t>
      </w:r>
      <w:r w:rsidR="0062513F" w:rsidRPr="0015380F">
        <w:rPr>
          <w:rFonts w:ascii="Arial" w:hAnsi="Arial" w:cs="Arial"/>
        </w:rPr>
        <w:t xml:space="preserve"> </w:t>
      </w:r>
      <w:r w:rsidR="00563BD3" w:rsidRPr="00386FC7">
        <w:rPr>
          <w:rFonts w:ascii="Arial" w:hAnsi="Arial" w:cs="Arial"/>
          <w:b/>
        </w:rPr>
        <w:t xml:space="preserve">dnia </w:t>
      </w:r>
      <w:r w:rsidR="00CF15C7">
        <w:rPr>
          <w:rFonts w:ascii="Arial" w:hAnsi="Arial" w:cs="Arial"/>
          <w:b/>
        </w:rPr>
        <w:t>1</w:t>
      </w:r>
      <w:r w:rsidR="00966394">
        <w:rPr>
          <w:rFonts w:ascii="Arial" w:hAnsi="Arial" w:cs="Arial"/>
          <w:b/>
        </w:rPr>
        <w:t>0</w:t>
      </w:r>
      <w:r w:rsidR="00E24844">
        <w:rPr>
          <w:rFonts w:ascii="Arial" w:hAnsi="Arial" w:cs="Arial"/>
          <w:b/>
        </w:rPr>
        <w:t>.0</w:t>
      </w:r>
      <w:r w:rsidR="00CF15C7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966394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0" w:history="1">
        <w:r w:rsidR="00966394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FF5D14">
        <w:rPr>
          <w:rFonts w:ascii="Arial" w:hAnsi="Arial" w:cs="Arial"/>
        </w:rPr>
        <w:t xml:space="preserve">Zbigniew </w:t>
      </w:r>
      <w:proofErr w:type="spellStart"/>
      <w:r w:rsidR="00FF5D14">
        <w:rPr>
          <w:rFonts w:ascii="Arial" w:hAnsi="Arial" w:cs="Arial"/>
        </w:rPr>
        <w:t>Gadzikowski</w:t>
      </w:r>
      <w:proofErr w:type="spellEnd"/>
      <w:r w:rsidR="00FF5D14">
        <w:rPr>
          <w:rFonts w:ascii="Arial" w:hAnsi="Arial" w:cs="Arial"/>
        </w:rPr>
        <w:t>, kom.</w:t>
      </w:r>
      <w:r w:rsidR="00E24844">
        <w:rPr>
          <w:rFonts w:ascii="Arial" w:hAnsi="Arial" w:cs="Arial"/>
          <w:b/>
          <w:color w:val="548DD4" w:themeColor="text2" w:themeTint="99"/>
        </w:rPr>
        <w:t xml:space="preserve"> </w:t>
      </w:r>
      <w:r w:rsidR="00FF5D14">
        <w:rPr>
          <w:rFonts w:ascii="Arial" w:hAnsi="Arial" w:cs="Arial"/>
          <w:color w:val="000000"/>
        </w:rPr>
        <w:t>667 671 208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FF5D14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56644B" w:rsidP="00D01255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</w:t>
      </w:r>
      <w:r w:rsidR="00FF5D14">
        <w:rPr>
          <w:rFonts w:ascii="Arial" w:hAnsi="Arial" w:cs="Arial"/>
        </w:rPr>
        <w:t xml:space="preserve">      Zbigniew </w:t>
      </w:r>
      <w:proofErr w:type="spellStart"/>
      <w:r w:rsidR="00FF5D14">
        <w:rPr>
          <w:rFonts w:ascii="Arial" w:hAnsi="Arial" w:cs="Arial"/>
        </w:rPr>
        <w:t>Gadzikowski</w:t>
      </w:r>
      <w:proofErr w:type="spellEnd"/>
    </w:p>
    <w:p w:rsidR="00D01255" w:rsidRDefault="00D01255" w:rsidP="00D01255">
      <w:pPr>
        <w:tabs>
          <w:tab w:val="left" w:pos="851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Pr="00D01255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D01255" w:rsidRDefault="007D7C92" w:rsidP="007D7C92">
      <w:pPr>
        <w:ind w:left="2832" w:right="-12" w:hanging="2832"/>
        <w:rPr>
          <w:rFonts w:ascii="Arial" w:hAnsi="Arial" w:cs="Arial"/>
          <w:sz w:val="18"/>
        </w:rPr>
      </w:pPr>
      <w:r w:rsidRPr="00D01255">
        <w:rPr>
          <w:rFonts w:ascii="Arial" w:hAnsi="Arial" w:cs="Arial"/>
          <w:sz w:val="18"/>
        </w:rPr>
        <w:t>______________</w:t>
      </w:r>
    </w:p>
    <w:p w:rsidR="007D7C92" w:rsidRPr="00D01255" w:rsidRDefault="007D7C92" w:rsidP="007D7C92">
      <w:pPr>
        <w:ind w:left="2832" w:right="-12" w:hanging="2832"/>
        <w:rPr>
          <w:rFonts w:ascii="Arial" w:hAnsi="Arial" w:cs="Arial"/>
          <w:sz w:val="12"/>
          <w:szCs w:val="18"/>
        </w:rPr>
      </w:pPr>
      <w:r w:rsidRPr="00D01255">
        <w:rPr>
          <w:rFonts w:ascii="Arial" w:hAnsi="Arial" w:cs="Arial"/>
          <w:sz w:val="12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</w:t>
      </w:r>
      <w:r w:rsidR="00FF5D1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AB58AA">
        <w:rPr>
          <w:rFonts w:ascii="Arial" w:eastAsia="Arial" w:hAnsi="Arial" w:cs="Arial"/>
          <w:b/>
          <w:sz w:val="22"/>
          <w:szCs w:val="22"/>
        </w:rPr>
        <w:t>245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CF15C7" w:rsidRDefault="00CF15C7" w:rsidP="00CF15C7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przeglądów aparatów </w:t>
      </w:r>
      <w:r w:rsidRPr="00CC4101">
        <w:rPr>
          <w:rFonts w:ascii="Arial" w:hAnsi="Arial" w:cs="Arial"/>
          <w:b/>
          <w:color w:val="4F81BD" w:themeColor="accent1"/>
          <w:sz w:val="22"/>
          <w:szCs w:val="22"/>
        </w:rPr>
        <w:t>Maxwell, monitor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ów</w:t>
      </w:r>
      <w:r w:rsidRP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G40 i laser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a</w:t>
      </w:r>
      <w:r w:rsidRPr="00CC4101">
        <w:rPr>
          <w:rFonts w:ascii="Arial" w:hAnsi="Arial" w:cs="Arial"/>
          <w:b/>
          <w:color w:val="4F81BD" w:themeColor="accent1"/>
          <w:sz w:val="22"/>
          <w:szCs w:val="22"/>
        </w:rPr>
        <w:t xml:space="preserve"> SPHINX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CF15C7" w:rsidRDefault="00CF15C7" w:rsidP="00CF15C7">
      <w:pPr>
        <w:pStyle w:val="Akapitzlist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</w:p>
    <w:p w:rsidR="00CF15C7" w:rsidRPr="0056644B" w:rsidRDefault="00CF15C7" w:rsidP="00CF15C7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Pr="002E0F76">
        <w:rPr>
          <w:rFonts w:ascii="Arial" w:hAnsi="Arial" w:cs="Arial"/>
          <w:b/>
          <w:color w:val="548DD4" w:themeColor="text2" w:themeTint="99"/>
        </w:rPr>
        <w:t xml:space="preserve">Aparat do aut. izolacji magnetycznej mat. gen. Maxwell RSC 48 </w:t>
      </w:r>
      <w:r>
        <w:rPr>
          <w:rFonts w:ascii="Arial" w:hAnsi="Arial" w:cs="Arial"/>
          <w:b/>
          <w:color w:val="548DD4" w:themeColor="text2" w:themeTint="99"/>
        </w:rPr>
        <w:t xml:space="preserve">– 2 szt.  SN: </w:t>
      </w:r>
      <w:r w:rsidRPr="002E0F76">
        <w:rPr>
          <w:rFonts w:ascii="Arial" w:hAnsi="Arial" w:cs="Arial"/>
          <w:b/>
          <w:color w:val="548DD4" w:themeColor="text2" w:themeTint="99"/>
        </w:rPr>
        <w:t>20000676</w:t>
      </w:r>
      <w:r>
        <w:rPr>
          <w:rFonts w:ascii="Arial" w:hAnsi="Arial" w:cs="Arial"/>
          <w:b/>
          <w:color w:val="548DD4" w:themeColor="text2" w:themeTint="99"/>
        </w:rPr>
        <w:t xml:space="preserve">, </w:t>
      </w:r>
      <w:r w:rsidRPr="002E0F76">
        <w:rPr>
          <w:rFonts w:ascii="Arial" w:hAnsi="Arial" w:cs="Arial"/>
          <w:b/>
          <w:color w:val="548DD4" w:themeColor="text2" w:themeTint="99"/>
        </w:rPr>
        <w:t>20000706</w:t>
      </w:r>
      <w:r>
        <w:rPr>
          <w:rFonts w:ascii="Arial" w:hAnsi="Arial" w:cs="Arial"/>
          <w:b/>
          <w:color w:val="548DD4" w:themeColor="text2" w:themeTint="99"/>
        </w:rPr>
        <w:t>.</w:t>
      </w:r>
    </w:p>
    <w:p w:rsidR="00CF15C7" w:rsidRDefault="00CF15C7" w:rsidP="00CF15C7">
      <w:pPr>
        <w:pStyle w:val="Akapitzlist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</w:t>
      </w:r>
      <w:r>
        <w:rPr>
          <w:rFonts w:ascii="Arial" w:hAnsi="Arial" w:cs="Arial"/>
          <w:b/>
          <w:color w:val="548DD4" w:themeColor="text2" w:themeTint="99"/>
        </w:rPr>
        <w:t>2</w:t>
      </w:r>
      <w:r w:rsidRPr="001B01D3">
        <w:rPr>
          <w:rFonts w:ascii="Arial" w:hAnsi="Arial" w:cs="Arial"/>
          <w:b/>
          <w:color w:val="548DD4" w:themeColor="text2" w:themeTint="99"/>
        </w:rPr>
        <w:t xml:space="preserve">. </w:t>
      </w:r>
    </w:p>
    <w:p w:rsidR="00CF15C7" w:rsidRDefault="00CF15C7" w:rsidP="00CF15C7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Pr="002E0F76">
        <w:rPr>
          <w:rFonts w:ascii="Arial" w:hAnsi="Arial" w:cs="Arial"/>
          <w:b/>
          <w:color w:val="548DD4" w:themeColor="text2" w:themeTint="99"/>
        </w:rPr>
        <w:t>STACJA CENTRALNEGO NADZORU GOLDWAY UT4800</w:t>
      </w:r>
      <w:r>
        <w:rPr>
          <w:rFonts w:ascii="Arial" w:hAnsi="Arial" w:cs="Arial"/>
          <w:b/>
          <w:color w:val="548DD4" w:themeColor="text2" w:themeTint="99"/>
        </w:rPr>
        <w:t xml:space="preserve"> – 1 szt.</w:t>
      </w:r>
      <w:r w:rsidRPr="00966394">
        <w:rPr>
          <w:rFonts w:ascii="Arial" w:hAnsi="Arial" w:cs="Arial"/>
          <w:b/>
          <w:color w:val="548DD4" w:themeColor="text2" w:themeTint="99"/>
        </w:rPr>
        <w:t xml:space="preserve"> </w:t>
      </w:r>
      <w:r>
        <w:rPr>
          <w:rFonts w:ascii="Arial" w:hAnsi="Arial" w:cs="Arial"/>
          <w:b/>
          <w:color w:val="548DD4" w:themeColor="text2" w:themeTint="99"/>
        </w:rPr>
        <w:t xml:space="preserve"> SN: </w:t>
      </w:r>
      <w:r w:rsidRPr="002E0F76">
        <w:rPr>
          <w:rFonts w:ascii="Arial" w:hAnsi="Arial" w:cs="Arial"/>
          <w:b/>
          <w:color w:val="548DD4" w:themeColor="text2" w:themeTint="99"/>
        </w:rPr>
        <w:t>CN44802652</w:t>
      </w:r>
      <w:r>
        <w:rPr>
          <w:rFonts w:ascii="Arial" w:hAnsi="Arial" w:cs="Arial"/>
          <w:b/>
          <w:color w:val="548DD4" w:themeColor="text2" w:themeTint="99"/>
        </w:rPr>
        <w:t>;</w:t>
      </w:r>
    </w:p>
    <w:p w:rsidR="00CF15C7" w:rsidRPr="0056644B" w:rsidRDefault="00CF15C7" w:rsidP="00CF15C7">
      <w:pPr>
        <w:pStyle w:val="Akapitzlist"/>
        <w:ind w:left="426"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Pr="00596C3C">
        <w:rPr>
          <w:rFonts w:ascii="Arial" w:hAnsi="Arial" w:cs="Arial"/>
          <w:b/>
          <w:color w:val="548DD4" w:themeColor="text2" w:themeTint="99"/>
        </w:rPr>
        <w:t xml:space="preserve">MONITOR FUNKCJI: EKG, LICZBY ODDECHÓW, NIBP, SPO2 </w:t>
      </w:r>
      <w:proofErr w:type="spellStart"/>
      <w:r w:rsidRPr="00596C3C">
        <w:rPr>
          <w:rFonts w:ascii="Arial" w:hAnsi="Arial" w:cs="Arial"/>
          <w:b/>
          <w:color w:val="548DD4" w:themeColor="text2" w:themeTint="99"/>
        </w:rPr>
        <w:t>Goldway</w:t>
      </w:r>
      <w:proofErr w:type="spellEnd"/>
      <w:r w:rsidRPr="00596C3C">
        <w:rPr>
          <w:rFonts w:ascii="Arial" w:hAnsi="Arial" w:cs="Arial"/>
          <w:b/>
          <w:color w:val="548DD4" w:themeColor="text2" w:themeTint="99"/>
        </w:rPr>
        <w:t xml:space="preserve"> G40</w:t>
      </w:r>
      <w:r>
        <w:rPr>
          <w:rFonts w:ascii="Arial" w:hAnsi="Arial" w:cs="Arial"/>
          <w:b/>
          <w:color w:val="548DD4" w:themeColor="text2" w:themeTint="99"/>
        </w:rPr>
        <w:t xml:space="preserve"> – 4 szt.  SN: </w:t>
      </w:r>
      <w:r w:rsidRPr="00596C3C">
        <w:rPr>
          <w:rFonts w:ascii="Arial" w:hAnsi="Arial" w:cs="Arial"/>
          <w:b/>
          <w:color w:val="548DD4" w:themeColor="text2" w:themeTint="99"/>
        </w:rPr>
        <w:t>CN44001159</w:t>
      </w:r>
      <w:r>
        <w:rPr>
          <w:rFonts w:ascii="Arial" w:hAnsi="Arial" w:cs="Arial"/>
          <w:b/>
          <w:color w:val="548DD4" w:themeColor="text2" w:themeTint="99"/>
        </w:rPr>
        <w:t xml:space="preserve">, </w:t>
      </w:r>
      <w:r w:rsidRPr="00596C3C">
        <w:rPr>
          <w:rFonts w:ascii="Arial" w:hAnsi="Arial" w:cs="Arial"/>
          <w:b/>
          <w:color w:val="548DD4" w:themeColor="text2" w:themeTint="99"/>
        </w:rPr>
        <w:t>CN44001161</w:t>
      </w:r>
      <w:r>
        <w:rPr>
          <w:rFonts w:ascii="Arial" w:hAnsi="Arial" w:cs="Arial"/>
          <w:b/>
          <w:color w:val="548DD4" w:themeColor="text2" w:themeTint="99"/>
        </w:rPr>
        <w:t xml:space="preserve">, </w:t>
      </w:r>
      <w:r w:rsidRPr="00596C3C">
        <w:rPr>
          <w:rFonts w:ascii="Arial" w:hAnsi="Arial" w:cs="Arial"/>
          <w:b/>
          <w:color w:val="548DD4" w:themeColor="text2" w:themeTint="99"/>
        </w:rPr>
        <w:t>CN44001163</w:t>
      </w:r>
      <w:r>
        <w:rPr>
          <w:rFonts w:ascii="Arial" w:hAnsi="Arial" w:cs="Arial"/>
          <w:b/>
          <w:color w:val="548DD4" w:themeColor="text2" w:themeTint="99"/>
        </w:rPr>
        <w:t xml:space="preserve">, </w:t>
      </w:r>
      <w:r w:rsidRPr="00596C3C">
        <w:rPr>
          <w:rFonts w:ascii="Arial" w:hAnsi="Arial" w:cs="Arial"/>
          <w:b/>
          <w:color w:val="548DD4" w:themeColor="text2" w:themeTint="99"/>
        </w:rPr>
        <w:t>CN44001168</w:t>
      </w:r>
      <w:r>
        <w:rPr>
          <w:rFonts w:ascii="Arial" w:hAnsi="Arial" w:cs="Arial"/>
          <w:b/>
          <w:color w:val="548DD4" w:themeColor="text2" w:themeTint="99"/>
        </w:rPr>
        <w:t>.</w:t>
      </w:r>
    </w:p>
    <w:p w:rsidR="00CF15C7" w:rsidRDefault="00CF15C7" w:rsidP="00CF15C7">
      <w:pPr>
        <w:pStyle w:val="Akapitzlist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548DD4" w:themeColor="text2" w:themeTint="99"/>
        </w:rPr>
        <w:t>Zadanie 3</w:t>
      </w:r>
      <w:r w:rsidRPr="001B01D3">
        <w:rPr>
          <w:rFonts w:ascii="Arial" w:hAnsi="Arial" w:cs="Arial"/>
          <w:b/>
          <w:color w:val="548DD4" w:themeColor="text2" w:themeTint="99"/>
        </w:rPr>
        <w:t xml:space="preserve">. </w:t>
      </w:r>
    </w:p>
    <w:p w:rsidR="00D01255" w:rsidRPr="00D01255" w:rsidRDefault="00CF15C7" w:rsidP="00CF15C7">
      <w:pPr>
        <w:spacing w:line="360" w:lineRule="auto"/>
        <w:ind w:right="-12" w:firstLine="426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- </w:t>
      </w:r>
      <w:r w:rsidRPr="00CF15C7">
        <w:rPr>
          <w:rFonts w:ascii="Arial" w:hAnsi="Arial" w:cs="Arial"/>
          <w:b/>
          <w:color w:val="548DD4" w:themeColor="text2" w:themeTint="99"/>
        </w:rPr>
        <w:t>LASER SPHINX JR</w:t>
      </w:r>
      <w:r w:rsidRPr="00966394">
        <w:rPr>
          <w:rFonts w:ascii="Arial" w:hAnsi="Arial" w:cs="Arial"/>
          <w:b/>
          <w:color w:val="548DD4" w:themeColor="text2" w:themeTint="99"/>
        </w:rPr>
        <w:t xml:space="preserve"> </w:t>
      </w:r>
      <w:r>
        <w:rPr>
          <w:rFonts w:ascii="Arial" w:hAnsi="Arial" w:cs="Arial"/>
          <w:b/>
          <w:color w:val="548DD4" w:themeColor="text2" w:themeTint="99"/>
        </w:rPr>
        <w:t xml:space="preserve"> SN: </w:t>
      </w:r>
      <w:r w:rsidRPr="00CF15C7">
        <w:rPr>
          <w:rFonts w:ascii="Arial" w:hAnsi="Arial" w:cs="Arial"/>
          <w:b/>
          <w:color w:val="548DD4" w:themeColor="text2" w:themeTint="99"/>
        </w:rPr>
        <w:t>00141</w:t>
      </w:r>
      <w:r>
        <w:rPr>
          <w:rFonts w:ascii="Arial" w:hAnsi="Arial" w:cs="Arial"/>
          <w:b/>
          <w:color w:val="548DD4" w:themeColor="text2" w:themeTint="99"/>
        </w:rPr>
        <w:t xml:space="preserve"> – tylko sprawdzenie.</w:t>
      </w:r>
    </w:p>
    <w:p w:rsidR="007D7C92" w:rsidRPr="00B97077" w:rsidRDefault="007D7C92" w:rsidP="00D01255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FF5D14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FF5D14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2307FC" w:rsidRDefault="00CF15C7" w:rsidP="00CF15C7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</w:t>
      </w:r>
      <w:r w:rsidR="009B3BB5"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  <w:r>
        <w:rPr>
          <w:rFonts w:ascii="Arial" w:hAnsi="Arial" w:cs="Arial"/>
        </w:rPr>
        <w:br/>
      </w:r>
    </w:p>
    <w:p w:rsidR="002307FC" w:rsidRDefault="002307FC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CF15C7" w:rsidRPr="008C1F20" w:rsidRDefault="00CF15C7" w:rsidP="00CF15C7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lastRenderedPageBreak/>
        <w:t xml:space="preserve">Zadanie </w:t>
      </w:r>
      <w:r w:rsidR="002307FC"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CF15C7" w:rsidRPr="00A52CAD" w:rsidRDefault="00CF15C7" w:rsidP="00CF15C7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F15C7" w:rsidRPr="00A52CAD" w:rsidRDefault="00CF15C7" w:rsidP="00CF15C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CF15C7" w:rsidRPr="00A52CAD" w:rsidRDefault="00CF15C7" w:rsidP="00CF15C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F15C7" w:rsidRDefault="00CF15C7" w:rsidP="00CF15C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CF15C7" w:rsidRPr="008C1F20" w:rsidRDefault="00CF15C7" w:rsidP="00CF15C7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 w:rsidR="002307FC"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CF15C7" w:rsidRPr="00A52CAD" w:rsidRDefault="00CF15C7" w:rsidP="00CF15C7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F15C7" w:rsidRPr="00A52CAD" w:rsidRDefault="00CF15C7" w:rsidP="00CF15C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CF15C7" w:rsidRPr="00A52CAD" w:rsidRDefault="00CF15C7" w:rsidP="00CF15C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CF15C7" w:rsidRDefault="00CF15C7" w:rsidP="00CF15C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3BF0" w:rsidRDefault="00B03BF0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5C7" w:rsidRDefault="00CF15C7" w:rsidP="00DE54AE">
      <w:r>
        <w:separator/>
      </w:r>
    </w:p>
  </w:endnote>
  <w:endnote w:type="continuationSeparator" w:id="1">
    <w:p w:rsidR="00CF15C7" w:rsidRDefault="00CF15C7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5C7" w:rsidRDefault="00CF15C7" w:rsidP="00DE54AE">
      <w:r>
        <w:separator/>
      </w:r>
    </w:p>
  </w:footnote>
  <w:footnote w:type="continuationSeparator" w:id="1">
    <w:p w:rsidR="00CF15C7" w:rsidRDefault="00CF15C7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05F4E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307FC"/>
    <w:rsid w:val="0024587A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0F76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C30BE"/>
    <w:rsid w:val="003D2820"/>
    <w:rsid w:val="00405ECC"/>
    <w:rsid w:val="00425333"/>
    <w:rsid w:val="00433B9E"/>
    <w:rsid w:val="004820D3"/>
    <w:rsid w:val="00486F66"/>
    <w:rsid w:val="004A44B1"/>
    <w:rsid w:val="004A5764"/>
    <w:rsid w:val="004E436B"/>
    <w:rsid w:val="004F67CB"/>
    <w:rsid w:val="00515D08"/>
    <w:rsid w:val="00563BD3"/>
    <w:rsid w:val="0056644B"/>
    <w:rsid w:val="005868EF"/>
    <w:rsid w:val="00596C3C"/>
    <w:rsid w:val="005A6693"/>
    <w:rsid w:val="005A7CEA"/>
    <w:rsid w:val="005B1C47"/>
    <w:rsid w:val="005B2EF7"/>
    <w:rsid w:val="005C588F"/>
    <w:rsid w:val="005C67AF"/>
    <w:rsid w:val="005D7949"/>
    <w:rsid w:val="005E2385"/>
    <w:rsid w:val="006001B2"/>
    <w:rsid w:val="00605471"/>
    <w:rsid w:val="006154A4"/>
    <w:rsid w:val="0062513F"/>
    <w:rsid w:val="006339BE"/>
    <w:rsid w:val="00635154"/>
    <w:rsid w:val="00642903"/>
    <w:rsid w:val="00655B20"/>
    <w:rsid w:val="00683A49"/>
    <w:rsid w:val="006A21D2"/>
    <w:rsid w:val="006A464D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636A3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14BDA"/>
    <w:rsid w:val="009244AC"/>
    <w:rsid w:val="00956757"/>
    <w:rsid w:val="009579B4"/>
    <w:rsid w:val="0096639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B58AA"/>
    <w:rsid w:val="00AC5709"/>
    <w:rsid w:val="00AD0332"/>
    <w:rsid w:val="00AE4D5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C4101"/>
    <w:rsid w:val="00CF15C7"/>
    <w:rsid w:val="00D01255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2288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  <w:rsid w:val="00FF5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dzikowski285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gadzikowski285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229</TotalTime>
  <Pages>6</Pages>
  <Words>1583</Words>
  <Characters>9498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11059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14</cp:revision>
  <cp:lastPrinted>2026-02-06T13:57:00Z</cp:lastPrinted>
  <dcterms:created xsi:type="dcterms:W3CDTF">2026-02-05T10:54:00Z</dcterms:created>
  <dcterms:modified xsi:type="dcterms:W3CDTF">2026-03-09T07:14:00Z</dcterms:modified>
</cp:coreProperties>
</file>