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6F52A92" w14:textId="6397B242" w:rsidR="00E50CD1" w:rsidRDefault="000F09AA" w:rsidP="00E50CD1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</w:t>
      </w:r>
    </w:p>
    <w:p w14:paraId="51D36528" w14:textId="77777777" w:rsidR="00FD6A9E" w:rsidRPr="001B6A27" w:rsidRDefault="00FD6A9E" w:rsidP="00E50CD1">
      <w:pPr>
        <w:rPr>
          <w:rFonts w:ascii="Arial" w:hAnsi="Arial" w:cs="Arial"/>
          <w:b/>
          <w:sz w:val="22"/>
          <w:szCs w:val="22"/>
        </w:rPr>
      </w:pPr>
      <w:bookmarkStart w:id="0" w:name="_GoBack"/>
      <w:bookmarkEnd w:id="0"/>
    </w:p>
    <w:tbl>
      <w:tblPr>
        <w:tblW w:w="3899" w:type="pct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5"/>
        <w:gridCol w:w="9963"/>
        <w:gridCol w:w="1469"/>
      </w:tblGrid>
      <w:tr w:rsidR="001E545C" w:rsidRPr="00A1116E" w14:paraId="6B93AE30" w14:textId="77777777" w:rsidTr="00B43D32">
        <w:trPr>
          <w:cantSplit/>
          <w:trHeight w:val="440"/>
          <w:jc w:val="center"/>
        </w:trPr>
        <w:tc>
          <w:tcPr>
            <w:tcW w:w="500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FF4C0C1" w14:textId="73245239" w:rsidR="001E545C" w:rsidRPr="00A1116E" w:rsidRDefault="00B43D32" w:rsidP="00B43D32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</w:rPr>
              <w:t xml:space="preserve">                                                                                                     </w:t>
            </w:r>
            <w:r w:rsidR="001E545C">
              <w:rPr>
                <w:rFonts w:ascii="Arial Narrow" w:hAnsi="Arial Narrow" w:cs="Arial"/>
                <w:b/>
                <w:sz w:val="20"/>
                <w:szCs w:val="20"/>
              </w:rPr>
              <w:t>Tor wizyjny – 1 komplet</w:t>
            </w:r>
          </w:p>
        </w:tc>
      </w:tr>
      <w:tr w:rsidR="00F51A2B" w:rsidRPr="00A1116E" w14:paraId="6C0C4E14" w14:textId="77777777" w:rsidTr="00B43D32">
        <w:trPr>
          <w:cantSplit/>
          <w:trHeight w:val="545"/>
          <w:jc w:val="center"/>
        </w:trPr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B2FF22E" w14:textId="77777777" w:rsidR="00F51A2B" w:rsidRPr="00A1116E" w:rsidRDefault="00F51A2B" w:rsidP="00B2615A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b/>
                <w:sz w:val="20"/>
                <w:szCs w:val="20"/>
              </w:rPr>
              <w:t>Lp.</w:t>
            </w:r>
          </w:p>
        </w:tc>
        <w:tc>
          <w:tcPr>
            <w:tcW w:w="41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CEC911" w14:textId="77777777" w:rsidR="00F51A2B" w:rsidRPr="00A1116E" w:rsidRDefault="00F51A2B" w:rsidP="00B2615A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b/>
                <w:sz w:val="20"/>
                <w:szCs w:val="20"/>
              </w:rPr>
              <w:t>Wymagania techniczne</w:t>
            </w:r>
          </w:p>
        </w:tc>
        <w:tc>
          <w:tcPr>
            <w:tcW w:w="6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304519E" w14:textId="77777777" w:rsidR="00F51A2B" w:rsidRPr="00A1116E" w:rsidRDefault="00F51A2B" w:rsidP="00836C82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b/>
                <w:sz w:val="20"/>
                <w:szCs w:val="20"/>
              </w:rPr>
              <w:t>Wartość wymagana</w:t>
            </w:r>
          </w:p>
        </w:tc>
      </w:tr>
      <w:tr w:rsidR="00F51A2B" w:rsidRPr="00A1116E" w14:paraId="698116F2" w14:textId="2CE979F8" w:rsidTr="00F51A2B">
        <w:trPr>
          <w:cantSplit/>
          <w:trHeight w:hRule="exact" w:val="292"/>
          <w:jc w:val="center"/>
        </w:trPr>
        <w:tc>
          <w:tcPr>
            <w:tcW w:w="500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F1C3DF1" w14:textId="77777777" w:rsidR="00F51A2B" w:rsidRPr="00A1116E" w:rsidRDefault="00F51A2B" w:rsidP="001E545C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b/>
                <w:sz w:val="20"/>
                <w:szCs w:val="20"/>
              </w:rPr>
              <w:t>Parametry ogólne</w:t>
            </w:r>
          </w:p>
        </w:tc>
      </w:tr>
      <w:tr w:rsidR="0052512B" w:rsidRPr="00A1116E" w14:paraId="256CD8DF" w14:textId="77777777" w:rsidTr="00F51A2B">
        <w:trPr>
          <w:cantSplit/>
          <w:trHeight w:val="374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FA28941" w14:textId="77777777" w:rsidR="0052512B" w:rsidRPr="00A1116E" w:rsidRDefault="0052512B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786200" w14:textId="72E7EB08" w:rsidR="0052512B" w:rsidRPr="00A1116E" w:rsidRDefault="0052512B" w:rsidP="00A1116E">
            <w:pPr>
              <w:rPr>
                <w:rFonts w:ascii="Arial Narrow" w:hAnsi="Arial Narrow" w:cstheme="minorHAnsi"/>
                <w:b/>
                <w:bCs/>
                <w:sz w:val="20"/>
                <w:szCs w:val="20"/>
              </w:rPr>
            </w:pPr>
            <w:r>
              <w:rPr>
                <w:rFonts w:ascii="Arial Narrow" w:hAnsi="Arial Narrow" w:cstheme="minorHAnsi"/>
                <w:b/>
                <w:bCs/>
                <w:sz w:val="20"/>
                <w:szCs w:val="20"/>
              </w:rPr>
              <w:t xml:space="preserve">Procesor obrazu wideo </w:t>
            </w:r>
            <w:r w:rsidRPr="00A1116E">
              <w:rPr>
                <w:rFonts w:ascii="Arial Narrow" w:hAnsi="Arial Narrow" w:cstheme="minorHAnsi"/>
                <w:b/>
                <w:bCs/>
                <w:sz w:val="20"/>
                <w:szCs w:val="20"/>
              </w:rPr>
              <w:t>4K/2D</w:t>
            </w:r>
            <w:r>
              <w:rPr>
                <w:rFonts w:ascii="Arial Narrow" w:hAnsi="Arial Narrow" w:cstheme="minorHAnsi"/>
                <w:b/>
                <w:bCs/>
                <w:sz w:val="20"/>
                <w:szCs w:val="20"/>
              </w:rPr>
              <w:t xml:space="preserve"> z możliwością poszerzenia o tryby </w:t>
            </w:r>
            <w:r w:rsidRPr="00A1116E">
              <w:rPr>
                <w:rFonts w:ascii="Arial Narrow" w:hAnsi="Arial Narrow" w:cstheme="minorHAnsi"/>
                <w:b/>
                <w:bCs/>
                <w:sz w:val="20"/>
                <w:szCs w:val="20"/>
              </w:rPr>
              <w:t>IR/3D</w:t>
            </w:r>
            <w:r>
              <w:rPr>
                <w:rFonts w:ascii="Arial Narrow" w:hAnsi="Arial Narrow" w:cstheme="minorHAnsi"/>
                <w:b/>
                <w:bCs/>
                <w:sz w:val="20"/>
                <w:szCs w:val="20"/>
              </w:rPr>
              <w:t xml:space="preserve"> – 1 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54563D" w14:textId="6EB4B1D7" w:rsidR="0052512B" w:rsidRPr="00A1116E" w:rsidRDefault="0052512B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52512B" w:rsidRPr="00A1116E" w14:paraId="73C5D2A8" w14:textId="77777777" w:rsidTr="00F51A2B">
        <w:trPr>
          <w:cantSplit/>
          <w:trHeight w:val="563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DEFE349" w14:textId="77777777" w:rsidR="0052512B" w:rsidRPr="00A1116E" w:rsidRDefault="0052512B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EF6972" w14:textId="46307689" w:rsidR="0052512B" w:rsidRPr="00A1116E" w:rsidRDefault="0052512B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Wbudowany p</w:t>
            </w:r>
            <w:r w:rsidRPr="00A1116E">
              <w:rPr>
                <w:rFonts w:ascii="Arial Narrow" w:hAnsi="Arial Narrow"/>
                <w:sz w:val="20"/>
                <w:szCs w:val="20"/>
              </w:rPr>
              <w:t>anel dotykowy do sterowania funkcjami procesora i kompatybilnego źródła światła</w:t>
            </w:r>
            <w:r>
              <w:rPr>
                <w:rFonts w:ascii="Arial Narrow" w:hAnsi="Arial Narrow"/>
                <w:sz w:val="20"/>
                <w:szCs w:val="20"/>
              </w:rPr>
              <w:t>. Wyświetla stan systemu wizyjnego i przycisków obsługi.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9AD130E" w14:textId="12E79525" w:rsidR="0052512B" w:rsidRPr="00A1116E" w:rsidRDefault="0052512B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52512B" w:rsidRPr="00A1116E" w14:paraId="0942BCEF" w14:textId="77777777" w:rsidTr="00384D58">
        <w:trPr>
          <w:cantSplit/>
          <w:trHeight w:val="284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74B8E5" w14:textId="77777777" w:rsidR="0052512B" w:rsidRPr="00A1116E" w:rsidRDefault="0052512B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E5F219" w14:textId="4C403D83" w:rsidR="0052512B" w:rsidRDefault="0052512B" w:rsidP="00A1116E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Możliwość obrazowania optyczno-cyfrowego we współpracy.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68578CE" w14:textId="5DD994EB" w:rsidR="0052512B" w:rsidRPr="00A1116E" w:rsidRDefault="0052512B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52512B" w:rsidRPr="00A1116E" w14:paraId="441B312F" w14:textId="77777777" w:rsidTr="00F51A2B">
        <w:trPr>
          <w:cantSplit/>
          <w:trHeight w:val="556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D9BDD2F" w14:textId="77777777" w:rsidR="0052512B" w:rsidRPr="00A1116E" w:rsidRDefault="0052512B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F814DB0" w14:textId="578498F7" w:rsidR="0052512B" w:rsidRPr="00A1116E" w:rsidRDefault="0052512B" w:rsidP="00A1116E">
            <w:pP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</w:pPr>
            <w:r w:rsidRPr="00A1116E">
              <w:rPr>
                <w:rFonts w:ascii="Arial Narrow" w:hAnsi="Arial Narrow"/>
                <w:sz w:val="20"/>
                <w:szCs w:val="20"/>
              </w:rPr>
              <w:t>Procesor wyposażony w system obrazowania z technologią optyczno-cyfrową blokującą pasmo czerwone w widmie światła białego celem diagnostyki unaczynienia w warstwie podśluzówkowej</w:t>
            </w:r>
            <w:r>
              <w:rPr>
                <w:rFonts w:ascii="Arial Narrow" w:hAnsi="Arial Narrow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E8E04EB" w14:textId="6D7029FB" w:rsidR="0052512B" w:rsidRPr="00A1116E" w:rsidRDefault="0052512B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7B4698" w:rsidRPr="00A1116E" w14:paraId="48C7562A" w14:textId="77777777" w:rsidTr="00384D58">
        <w:trPr>
          <w:cantSplit/>
          <w:trHeight w:val="284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2AB3F5C" w14:textId="77777777" w:rsidR="007B4698" w:rsidRPr="00A1116E" w:rsidRDefault="007B4698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AA6179" w14:textId="36B3AACE" w:rsidR="007B4698" w:rsidRPr="00A1116E" w:rsidRDefault="007B4698" w:rsidP="00A1116E">
            <w:pPr>
              <w:rPr>
                <w:rFonts w:ascii="Arial Narrow" w:hAnsi="Arial Narrow"/>
                <w:sz w:val="20"/>
                <w:szCs w:val="20"/>
              </w:rPr>
            </w:pPr>
            <w:r w:rsidRPr="007B4698">
              <w:rPr>
                <w:rFonts w:ascii="Arial Narrow" w:hAnsi="Arial Narrow"/>
                <w:sz w:val="20"/>
                <w:szCs w:val="20"/>
              </w:rPr>
              <w:t>Tryb obrazowania w podczerwieni.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6A2984" w14:textId="435B567E" w:rsidR="007B4698" w:rsidRPr="00A1116E" w:rsidRDefault="007B4698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52512B" w:rsidRPr="00A1116E" w14:paraId="11EF1DFC" w14:textId="77777777" w:rsidTr="00FD6A9E">
        <w:trPr>
          <w:cantSplit/>
          <w:trHeight w:val="440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B08435" w14:textId="77777777" w:rsidR="0052512B" w:rsidRPr="00A1116E" w:rsidRDefault="0052512B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CCC790" w14:textId="14ED156C" w:rsidR="0052512B" w:rsidRPr="00A1116E" w:rsidRDefault="0052512B" w:rsidP="00A1116E">
            <w:pPr>
              <w:widowControl/>
              <w:suppressAutoHyphens w:val="0"/>
              <w:autoSpaceDN/>
              <w:textAlignment w:val="auto"/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</w:pPr>
            <w:r w:rsidRPr="00A1116E">
              <w:rPr>
                <w:rFonts w:ascii="Arial Narrow" w:hAnsi="Arial Narrow"/>
                <w:sz w:val="20"/>
                <w:szCs w:val="20"/>
              </w:rPr>
              <w:t>Procesor wyposażony w system obrazowania Yellow Enhance (YE), wzmocnienie koloru żółtego podczas obserwacji w świetle białym (WLI)</w:t>
            </w:r>
            <w:r>
              <w:rPr>
                <w:rFonts w:ascii="Arial Narrow" w:hAnsi="Arial Narrow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109EC8" w14:textId="0307750D" w:rsidR="0052512B" w:rsidRPr="00A1116E" w:rsidRDefault="0052512B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52512B" w:rsidRPr="00A1116E" w14:paraId="591DFB9A" w14:textId="77777777" w:rsidTr="00F51A2B">
        <w:trPr>
          <w:cantSplit/>
          <w:trHeight w:val="406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AA43B54" w14:textId="77777777" w:rsidR="0052512B" w:rsidRPr="00A1116E" w:rsidRDefault="0052512B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984BA1D" w14:textId="665B93F8" w:rsidR="0052512B" w:rsidRPr="00A1116E" w:rsidRDefault="0052512B" w:rsidP="00A1116E">
            <w:pPr>
              <w:widowControl/>
              <w:suppressAutoHyphens w:val="0"/>
              <w:autoSpaceDN/>
              <w:textAlignment w:val="auto"/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</w:pPr>
            <w:r w:rsidRPr="00A1116E">
              <w:rPr>
                <w:rFonts w:ascii="Arial Narrow" w:hAnsi="Arial Narrow" w:cstheme="minorHAnsi"/>
                <w:sz w:val="20"/>
                <w:szCs w:val="20"/>
              </w:rPr>
              <w:t>Możliwość rozbudowy do systemu 3D (bez podłączania dodatkowych urządzeń, procesorów, itp.)</w:t>
            </w:r>
            <w:r>
              <w:rPr>
                <w:rFonts w:ascii="Arial Narrow" w:hAnsi="Arial Narrow" w:cstheme="minorHAnsi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3E4D801" w14:textId="502238BB" w:rsidR="0052512B" w:rsidRPr="00A1116E" w:rsidRDefault="0052512B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52512B" w:rsidRPr="00A1116E" w14:paraId="21D09055" w14:textId="77777777" w:rsidTr="00F51A2B">
        <w:trPr>
          <w:cantSplit/>
          <w:trHeight w:val="1952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9301AB2" w14:textId="77777777" w:rsidR="0052512B" w:rsidRPr="00A1116E" w:rsidRDefault="0052512B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4872B9" w14:textId="77777777" w:rsidR="0052512B" w:rsidRPr="00A1116E" w:rsidRDefault="0052512B" w:rsidP="00CE5040">
            <w:pPr>
              <w:snapToGrid w:val="0"/>
              <w:spacing w:after="20"/>
              <w:rPr>
                <w:rFonts w:ascii="Arial Narrow" w:hAnsi="Arial Narrow" w:cstheme="minorHAnsi"/>
                <w:sz w:val="20"/>
                <w:szCs w:val="20"/>
              </w:rPr>
            </w:pPr>
            <w:r w:rsidRPr="00A1116E">
              <w:rPr>
                <w:rFonts w:ascii="Arial Narrow" w:hAnsi="Arial Narrow" w:cstheme="minorHAnsi"/>
                <w:sz w:val="20"/>
                <w:szCs w:val="20"/>
              </w:rPr>
              <w:t>Możliwość podłączenia:</w:t>
            </w:r>
          </w:p>
          <w:p w14:paraId="1066170D" w14:textId="77777777" w:rsidR="0052512B" w:rsidRPr="00A1116E" w:rsidRDefault="0052512B" w:rsidP="00CE5040">
            <w:pPr>
              <w:snapToGrid w:val="0"/>
              <w:spacing w:after="20"/>
              <w:rPr>
                <w:rFonts w:ascii="Arial Narrow" w:hAnsi="Arial Narrow" w:cstheme="minorHAnsi"/>
                <w:sz w:val="20"/>
                <w:szCs w:val="20"/>
              </w:rPr>
            </w:pPr>
            <w:r w:rsidRPr="00A1116E">
              <w:rPr>
                <w:rFonts w:ascii="Arial Narrow" w:hAnsi="Arial Narrow" w:cstheme="minorHAnsi"/>
                <w:sz w:val="20"/>
                <w:szCs w:val="20"/>
              </w:rPr>
              <w:t>1)</w:t>
            </w:r>
            <w:r w:rsidRPr="00A1116E">
              <w:rPr>
                <w:rFonts w:ascii="Arial Narrow" w:hAnsi="Arial Narrow" w:cstheme="minorHAnsi"/>
                <w:sz w:val="20"/>
                <w:szCs w:val="20"/>
              </w:rPr>
              <w:tab/>
              <w:t>głowicy kamery laparoskopowej 4K</w:t>
            </w:r>
            <w:r>
              <w:rPr>
                <w:rFonts w:ascii="Arial Narrow" w:hAnsi="Arial Narrow" w:cstheme="minorHAnsi"/>
                <w:sz w:val="20"/>
                <w:szCs w:val="20"/>
              </w:rPr>
              <w:t>,</w:t>
            </w:r>
          </w:p>
          <w:p w14:paraId="378EFA28" w14:textId="77777777" w:rsidR="0052512B" w:rsidRPr="00A1116E" w:rsidRDefault="0052512B" w:rsidP="00CE5040">
            <w:pPr>
              <w:snapToGrid w:val="0"/>
              <w:spacing w:after="20"/>
              <w:rPr>
                <w:rFonts w:ascii="Arial Narrow" w:hAnsi="Arial Narrow" w:cstheme="minorHAnsi"/>
                <w:sz w:val="20"/>
                <w:szCs w:val="20"/>
              </w:rPr>
            </w:pPr>
            <w:r w:rsidRPr="00A1116E">
              <w:rPr>
                <w:rFonts w:ascii="Arial Narrow" w:hAnsi="Arial Narrow" w:cstheme="minorHAnsi"/>
                <w:sz w:val="20"/>
                <w:szCs w:val="20"/>
              </w:rPr>
              <w:t>2)</w:t>
            </w:r>
            <w:r w:rsidRPr="00A1116E">
              <w:rPr>
                <w:rFonts w:ascii="Arial Narrow" w:hAnsi="Arial Narrow" w:cstheme="minorHAnsi"/>
                <w:sz w:val="20"/>
                <w:szCs w:val="20"/>
              </w:rPr>
              <w:tab/>
              <w:t>głowicy kamery Full HD</w:t>
            </w:r>
            <w:r>
              <w:rPr>
                <w:rFonts w:ascii="Arial Narrow" w:hAnsi="Arial Narrow" w:cstheme="minorHAnsi"/>
                <w:sz w:val="20"/>
                <w:szCs w:val="20"/>
              </w:rPr>
              <w:t>,</w:t>
            </w:r>
          </w:p>
          <w:p w14:paraId="031F9F5C" w14:textId="77777777" w:rsidR="0052512B" w:rsidRPr="00A1116E" w:rsidRDefault="0052512B" w:rsidP="00CE5040">
            <w:pPr>
              <w:snapToGrid w:val="0"/>
              <w:spacing w:after="20"/>
              <w:rPr>
                <w:rFonts w:ascii="Arial Narrow" w:hAnsi="Arial Narrow" w:cstheme="minorHAnsi"/>
                <w:sz w:val="20"/>
                <w:szCs w:val="20"/>
              </w:rPr>
            </w:pPr>
            <w:r w:rsidRPr="00A1116E">
              <w:rPr>
                <w:rFonts w:ascii="Arial Narrow" w:hAnsi="Arial Narrow" w:cstheme="minorHAnsi"/>
                <w:sz w:val="20"/>
                <w:szCs w:val="20"/>
              </w:rPr>
              <w:t>3)</w:t>
            </w:r>
            <w:r w:rsidRPr="00A1116E">
              <w:rPr>
                <w:rFonts w:ascii="Arial Narrow" w:hAnsi="Arial Narrow" w:cstheme="minorHAnsi"/>
                <w:sz w:val="20"/>
                <w:szCs w:val="20"/>
              </w:rPr>
              <w:tab/>
              <w:t>głowicy kamery kątowej HDTV</w:t>
            </w:r>
            <w:r>
              <w:rPr>
                <w:rFonts w:ascii="Arial Narrow" w:hAnsi="Arial Narrow" w:cstheme="minorHAnsi"/>
                <w:sz w:val="20"/>
                <w:szCs w:val="20"/>
              </w:rPr>
              <w:t>,</w:t>
            </w:r>
          </w:p>
          <w:p w14:paraId="6F314331" w14:textId="77777777" w:rsidR="0052512B" w:rsidRPr="00A1116E" w:rsidRDefault="0052512B" w:rsidP="00CE5040">
            <w:pPr>
              <w:snapToGrid w:val="0"/>
              <w:spacing w:after="20"/>
              <w:rPr>
                <w:rFonts w:ascii="Arial Narrow" w:hAnsi="Arial Narrow" w:cstheme="minorHAnsi"/>
                <w:sz w:val="20"/>
                <w:szCs w:val="20"/>
              </w:rPr>
            </w:pPr>
            <w:r w:rsidRPr="00A1116E">
              <w:rPr>
                <w:rFonts w:ascii="Arial Narrow" w:hAnsi="Arial Narrow" w:cstheme="minorHAnsi"/>
                <w:sz w:val="20"/>
                <w:szCs w:val="20"/>
              </w:rPr>
              <w:t>4)</w:t>
            </w:r>
            <w:r w:rsidRPr="00A1116E">
              <w:rPr>
                <w:rFonts w:ascii="Arial Narrow" w:hAnsi="Arial Narrow" w:cstheme="minorHAnsi"/>
                <w:sz w:val="20"/>
                <w:szCs w:val="20"/>
              </w:rPr>
              <w:tab/>
              <w:t>wideolaparoskopów HD</w:t>
            </w:r>
            <w:r>
              <w:rPr>
                <w:rFonts w:ascii="Arial Narrow" w:hAnsi="Arial Narrow" w:cstheme="minorHAnsi"/>
                <w:sz w:val="20"/>
                <w:szCs w:val="20"/>
              </w:rPr>
              <w:t>,</w:t>
            </w:r>
          </w:p>
          <w:p w14:paraId="4FEBA68A" w14:textId="77777777" w:rsidR="0052512B" w:rsidRPr="00A1116E" w:rsidRDefault="0052512B" w:rsidP="00CE5040">
            <w:pPr>
              <w:snapToGrid w:val="0"/>
              <w:spacing w:after="20"/>
              <w:rPr>
                <w:rFonts w:ascii="Arial Narrow" w:hAnsi="Arial Narrow" w:cstheme="minorHAnsi"/>
                <w:sz w:val="20"/>
                <w:szCs w:val="20"/>
              </w:rPr>
            </w:pPr>
            <w:r w:rsidRPr="00A1116E">
              <w:rPr>
                <w:rFonts w:ascii="Arial Narrow" w:hAnsi="Arial Narrow" w:cstheme="minorHAnsi"/>
                <w:sz w:val="20"/>
                <w:szCs w:val="20"/>
              </w:rPr>
              <w:t>5)</w:t>
            </w:r>
            <w:r w:rsidRPr="00A1116E">
              <w:rPr>
                <w:rFonts w:ascii="Arial Narrow" w:hAnsi="Arial Narrow" w:cstheme="minorHAnsi"/>
                <w:sz w:val="20"/>
                <w:szCs w:val="20"/>
              </w:rPr>
              <w:tab/>
              <w:t>wideocystoskopu HDTV</w:t>
            </w:r>
            <w:r>
              <w:rPr>
                <w:rFonts w:ascii="Arial Narrow" w:hAnsi="Arial Narrow" w:cstheme="minorHAnsi"/>
                <w:sz w:val="20"/>
                <w:szCs w:val="20"/>
              </w:rPr>
              <w:t>,</w:t>
            </w:r>
          </w:p>
          <w:p w14:paraId="557CF368" w14:textId="1E60D0BB" w:rsidR="0052512B" w:rsidRPr="00A1116E" w:rsidRDefault="0052512B" w:rsidP="00A1116E">
            <w:pPr>
              <w:widowControl/>
              <w:suppressAutoHyphens w:val="0"/>
              <w:autoSpaceDN/>
              <w:textAlignment w:val="auto"/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</w:pPr>
            <w:r w:rsidRPr="00A1116E">
              <w:rPr>
                <w:rFonts w:ascii="Arial Narrow" w:hAnsi="Arial Narrow" w:cstheme="minorHAnsi"/>
                <w:sz w:val="20"/>
                <w:szCs w:val="20"/>
              </w:rPr>
              <w:t>6)            wideoureterorenoskopu</w:t>
            </w:r>
            <w:r>
              <w:rPr>
                <w:rFonts w:ascii="Arial Narrow" w:hAnsi="Arial Narrow" w:cstheme="minorHAnsi"/>
                <w:sz w:val="20"/>
                <w:szCs w:val="20"/>
              </w:rPr>
              <w:t xml:space="preserve"> będącego na wyposażeniu szpitala (wymagane zaoferowanie  niezbędnych adapterów)                                    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592C755" w14:textId="4BE742F0" w:rsidR="0052512B" w:rsidRPr="00A1116E" w:rsidRDefault="0052512B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41B2694A" w14:textId="77777777" w:rsidTr="00384D58">
        <w:trPr>
          <w:cantSplit/>
          <w:trHeight w:val="418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4826E1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085F82" w14:textId="74C1BF0E" w:rsidR="00EF7C66" w:rsidRPr="00A1116E" w:rsidRDefault="00EF7C66" w:rsidP="00A1116E">
            <w:pPr>
              <w:widowControl/>
              <w:suppressAutoHyphens w:val="0"/>
              <w:autoSpaceDN/>
              <w:textAlignment w:val="auto"/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</w:pPr>
            <w:r>
              <w:rPr>
                <w:rFonts w:ascii="Arial Narrow" w:eastAsia="Calibri" w:hAnsi="Arial Narrow" w:cs="Arial"/>
                <w:color w:val="000000"/>
                <w:sz w:val="20"/>
                <w:szCs w:val="20"/>
              </w:rPr>
              <w:t>Złącze min. 12G-SDI, o</w:t>
            </w:r>
            <w:r w:rsidRPr="003B0D9B">
              <w:rPr>
                <w:rFonts w:ascii="Arial Narrow" w:eastAsia="Calibri" w:hAnsi="Arial Narrow" w:cs="Arial"/>
                <w:color w:val="000000"/>
                <w:sz w:val="20"/>
                <w:szCs w:val="20"/>
              </w:rPr>
              <w:t>bsługujące sygnały o wysokiej częstotliwości odświeżania.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144A292" w14:textId="01FFDC57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3E7F96ED" w14:textId="77777777" w:rsidTr="00384D58">
        <w:trPr>
          <w:cantSplit/>
          <w:trHeight w:val="410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E67C5E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3DD972" w14:textId="47CB80C9" w:rsidR="00EF7C66" w:rsidRPr="00A1116E" w:rsidRDefault="00EF7C66" w:rsidP="00A1116E">
            <w:pPr>
              <w:widowControl/>
              <w:suppressAutoHyphens w:val="0"/>
              <w:autoSpaceDN/>
              <w:textAlignment w:val="auto"/>
              <w:rPr>
                <w:rFonts w:ascii="Arial Narrow" w:eastAsia="Calibri" w:hAnsi="Arial Narrow" w:cs="Arial"/>
                <w:color w:val="000000"/>
                <w:sz w:val="20"/>
                <w:szCs w:val="20"/>
              </w:rPr>
            </w:pPr>
            <w:r>
              <w:rPr>
                <w:rFonts w:ascii="Arial Narrow" w:eastAsia="Calibri" w:hAnsi="Arial Narrow" w:cs="Arial"/>
                <w:color w:val="000000"/>
                <w:sz w:val="20"/>
                <w:szCs w:val="20"/>
              </w:rPr>
              <w:t xml:space="preserve">Wyjścia sygnału cyfrowego min.: 12G-SDI , 3G-SDI, HD-SDI. 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BC634" w14:textId="65186CDE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0C06A73D" w14:textId="77777777" w:rsidTr="00F51A2B">
        <w:trPr>
          <w:cantSplit/>
          <w:trHeight w:val="414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83A47F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4A6F3C" w14:textId="085B6E09" w:rsidR="00EF7C66" w:rsidRPr="00A1116E" w:rsidRDefault="00EF7C66" w:rsidP="00A1116E">
            <w:pP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</w:pPr>
            <w:r w:rsidRPr="00A1116E">
              <w:rPr>
                <w:rFonts w:ascii="Arial Narrow" w:eastAsia="Calibri" w:hAnsi="Arial Narrow" w:cs="Arial"/>
                <w:color w:val="000000"/>
                <w:sz w:val="20"/>
                <w:szCs w:val="20"/>
              </w:rPr>
              <w:t>Gniazdo USB do podłączenia pamięci zewnętrznej typu Flash</w:t>
            </w:r>
            <w:r>
              <w:rPr>
                <w:rFonts w:ascii="Arial Narrow" w:eastAsia="Calibri" w:hAnsi="Arial Narrow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9A1522" w14:textId="4FB49F57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0C150F78" w14:textId="77777777" w:rsidTr="00F51A2B">
        <w:trPr>
          <w:cantSplit/>
          <w:trHeight w:val="276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2EE984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9C13EA0" w14:textId="36990346" w:rsidR="00EF7C66" w:rsidRPr="00A1116E" w:rsidRDefault="00EF7C66" w:rsidP="00A1116E">
            <w:pP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</w:pPr>
            <w:r w:rsidRPr="00A1116E">
              <w:rPr>
                <w:rFonts w:ascii="Arial Narrow" w:eastAsia="Calibri" w:hAnsi="Arial Narrow" w:cs="Arial"/>
                <w:color w:val="000000"/>
                <w:sz w:val="20"/>
                <w:szCs w:val="20"/>
              </w:rPr>
              <w:t>Pamięć wewnętrzna urządzenia</w:t>
            </w:r>
            <w:r>
              <w:rPr>
                <w:rFonts w:ascii="Arial Narrow" w:eastAsia="Calibri" w:hAnsi="Arial Narrow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58C5983" w14:textId="5F51AD1D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527C18D4" w14:textId="77777777" w:rsidTr="00F51A2B">
        <w:trPr>
          <w:cantSplit/>
          <w:trHeight w:val="390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3B0633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C69AC24" w14:textId="271F6126" w:rsidR="00EF7C66" w:rsidRPr="00A1116E" w:rsidRDefault="00EF7C66" w:rsidP="00A1116E">
            <w:pPr>
              <w:widowControl/>
              <w:suppressAutoHyphens w:val="0"/>
              <w:autoSpaceDN/>
              <w:textAlignment w:val="auto"/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</w:pPr>
            <w:r w:rsidRPr="00A1116E">
              <w:rPr>
                <w:rFonts w:ascii="Arial Narrow" w:eastAsia="Calibri" w:hAnsi="Arial Narrow" w:cs="Arial"/>
                <w:color w:val="000000"/>
                <w:sz w:val="20"/>
                <w:szCs w:val="20"/>
              </w:rPr>
              <w:t>Format zapisywania plików: .jpg oraz .tiff</w:t>
            </w:r>
            <w:r>
              <w:rPr>
                <w:rFonts w:ascii="Arial Narrow" w:eastAsia="Calibri" w:hAnsi="Arial Narrow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FDC436" w14:textId="5B6B2094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7BC13733" w14:textId="77777777" w:rsidTr="00F51A2B">
        <w:trPr>
          <w:cantSplit/>
          <w:trHeight w:val="422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01CF0EA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5319DF" w14:textId="79DEB95B" w:rsidR="00EF7C66" w:rsidRPr="00A1116E" w:rsidRDefault="00EF7C66" w:rsidP="00A1116E">
            <w:pP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</w:pPr>
            <w:r w:rsidRPr="00A1116E">
              <w:rPr>
                <w:rFonts w:ascii="Arial Narrow" w:eastAsia="Calibri" w:hAnsi="Arial Narrow" w:cs="Arial"/>
                <w:color w:val="000000"/>
                <w:sz w:val="20"/>
                <w:szCs w:val="20"/>
              </w:rPr>
              <w:t>Automatyczne dostosowanie jasności w przedziale od -8 do +8 (w 17 krokach)</w:t>
            </w:r>
            <w:r>
              <w:rPr>
                <w:rFonts w:ascii="Arial Narrow" w:eastAsia="Calibri" w:hAnsi="Arial Narrow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146A2F" w14:textId="37CDAEF3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4775F1DB" w14:textId="77777777" w:rsidTr="00F51A2B">
        <w:trPr>
          <w:cantSplit/>
          <w:trHeight w:val="358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5453B1F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F9DCF2" w14:textId="7079CDFE" w:rsidR="00EF7C66" w:rsidRPr="00A1116E" w:rsidRDefault="00EF7C66" w:rsidP="00A1116E">
            <w:pPr>
              <w:widowControl/>
              <w:suppressAutoHyphens w:val="0"/>
              <w:autoSpaceDN/>
              <w:textAlignment w:val="auto"/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</w:pPr>
            <w:r w:rsidRPr="00A1116E">
              <w:rPr>
                <w:rFonts w:ascii="Arial Narrow" w:eastAsia="Calibri" w:hAnsi="Arial Narrow" w:cs="Arial"/>
                <w:color w:val="000000"/>
                <w:sz w:val="20"/>
                <w:szCs w:val="20"/>
              </w:rPr>
              <w:t>Ręczne dostosowanie jasności w przedziale od 1 do 17 (w 17 krokach)</w:t>
            </w:r>
            <w:r>
              <w:rPr>
                <w:rFonts w:ascii="Arial Narrow" w:eastAsia="Calibri" w:hAnsi="Arial Narrow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B9DF63C" w14:textId="68BD6A4E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77D04556" w14:textId="77777777" w:rsidTr="00F51A2B">
        <w:trPr>
          <w:cantSplit/>
          <w:trHeight w:val="345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A327D4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BEA14" w14:textId="0BE085E2" w:rsidR="00EF7C66" w:rsidRPr="00A1116E" w:rsidRDefault="00EF7C66" w:rsidP="00A1116E">
            <w:pPr>
              <w:widowControl/>
              <w:suppressAutoHyphens w:val="0"/>
              <w:autoSpaceDN/>
              <w:textAlignment w:val="auto"/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</w:pPr>
            <w:r w:rsidRPr="00A1116E">
              <w:rPr>
                <w:rFonts w:ascii="Arial Narrow" w:eastAsia="Calibri" w:hAnsi="Arial Narrow" w:cs="Arial"/>
                <w:color w:val="000000"/>
                <w:sz w:val="20"/>
                <w:szCs w:val="20"/>
              </w:rPr>
              <w:t>Funkcja „filtr moire” – dwustopniowy do pracy z fiberoskopami</w:t>
            </w:r>
            <w:r>
              <w:rPr>
                <w:rFonts w:ascii="Arial Narrow" w:eastAsia="Calibri" w:hAnsi="Arial Narrow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28FBC16" w14:textId="45A41DDC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34391E2C" w14:textId="77777777" w:rsidTr="00F51A2B">
        <w:trPr>
          <w:cantSplit/>
          <w:trHeight w:val="388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ED378E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78F7A3" w14:textId="3F7CE546" w:rsidR="00EF7C66" w:rsidRPr="00A1116E" w:rsidRDefault="00EF7C66" w:rsidP="00A1116E">
            <w:pPr>
              <w:widowControl/>
              <w:suppressAutoHyphens w:val="0"/>
              <w:autoSpaceDN/>
              <w:textAlignment w:val="auto"/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</w:pPr>
            <w:r w:rsidRPr="00A1116E">
              <w:rPr>
                <w:rFonts w:ascii="Arial Narrow" w:eastAsia="Calibri" w:hAnsi="Arial Narrow" w:cs="Arial"/>
                <w:color w:val="000000"/>
                <w:sz w:val="20"/>
                <w:szCs w:val="20"/>
              </w:rPr>
              <w:t>3 stopnie regulacji kontrastu (wysoki, normalny, niski)</w:t>
            </w:r>
            <w:r>
              <w:rPr>
                <w:rFonts w:ascii="Arial Narrow" w:eastAsia="Calibri" w:hAnsi="Arial Narrow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AC0F2C6" w14:textId="441A4D80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624C2B93" w14:textId="77777777" w:rsidTr="00F51A2B">
        <w:trPr>
          <w:cantSplit/>
          <w:trHeight w:val="581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66C156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913B8A9" w14:textId="357494C8" w:rsidR="00EF7C66" w:rsidRPr="00A1116E" w:rsidRDefault="00EF7C66" w:rsidP="00A1116E">
            <w:pPr>
              <w:widowControl/>
              <w:suppressAutoHyphens w:val="0"/>
              <w:autoSpaceDN/>
              <w:textAlignment w:val="auto"/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</w:pPr>
            <w:r w:rsidRPr="00A1116E">
              <w:rPr>
                <w:rFonts w:ascii="Arial Narrow" w:eastAsia="Calibri" w:hAnsi="Arial Narrow" w:cs="Arial"/>
                <w:color w:val="000000"/>
                <w:sz w:val="20"/>
                <w:szCs w:val="20"/>
              </w:rPr>
              <w:t>Automatyczne wzmocnienie obrazu AGC z opcją regulacji - funkcja elektronicznego rozjaśnienia obrazu endoskopowego z redukcją szumu (wysoki, średni, niski)</w:t>
            </w:r>
            <w:r>
              <w:rPr>
                <w:rFonts w:ascii="Arial Narrow" w:eastAsia="Calibri" w:hAnsi="Arial Narrow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A022FB" w14:textId="0B559056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24AD58BD" w14:textId="77777777" w:rsidTr="00F51A2B">
        <w:trPr>
          <w:cantSplit/>
          <w:trHeight w:val="359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F2B8A99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70B965" w14:textId="547C9B24" w:rsidR="00EF7C66" w:rsidRPr="00A1116E" w:rsidRDefault="00EF7C66" w:rsidP="00A1116E">
            <w:pPr>
              <w:widowControl/>
              <w:suppressAutoHyphens w:val="0"/>
              <w:autoSpaceDN/>
              <w:textAlignment w:val="auto"/>
              <w:rPr>
                <w:rFonts w:ascii="Arial Narrow" w:eastAsia="Times New Roman" w:hAnsi="Arial Narrow" w:cs="Segoe UI"/>
                <w:bCs/>
                <w:kern w:val="0"/>
                <w:sz w:val="20"/>
                <w:szCs w:val="20"/>
                <w:lang w:eastAsia="pl-PL"/>
              </w:rPr>
            </w:pPr>
            <w:r w:rsidRPr="00A1116E">
              <w:rPr>
                <w:rFonts w:ascii="Arial Narrow" w:eastAsia="Calibri" w:hAnsi="Arial Narrow" w:cs="Arial"/>
                <w:color w:val="000000"/>
                <w:sz w:val="20"/>
                <w:szCs w:val="20"/>
              </w:rPr>
              <w:t>Możliwość przypisania ustawień dla min. 20 użytkowników</w:t>
            </w:r>
            <w:r>
              <w:rPr>
                <w:rFonts w:ascii="Arial Narrow" w:eastAsia="Calibri" w:hAnsi="Arial Narrow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8518CE" w14:textId="6C8EE584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273089CD" w14:textId="77777777" w:rsidTr="00F51A2B">
        <w:trPr>
          <w:cantSplit/>
          <w:trHeight w:val="452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26B8BD5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E05CA6" w14:textId="4B588FCA" w:rsidR="00EF7C66" w:rsidRPr="00A1116E" w:rsidRDefault="00EF7C66" w:rsidP="00A1116E">
            <w:pPr>
              <w:widowControl/>
              <w:suppressAutoHyphens w:val="0"/>
              <w:autoSpaceDN/>
              <w:textAlignment w:val="auto"/>
              <w:rPr>
                <w:rFonts w:ascii="Arial Narrow" w:eastAsia="Times New Roman" w:hAnsi="Arial Narrow" w:cs="Segoe UI"/>
                <w:bCs/>
                <w:kern w:val="0"/>
                <w:sz w:val="20"/>
                <w:szCs w:val="20"/>
                <w:lang w:eastAsia="pl-PL"/>
              </w:rPr>
            </w:pPr>
            <w:r w:rsidRPr="00A1116E">
              <w:rPr>
                <w:rFonts w:ascii="Arial Narrow" w:eastAsia="Calibri" w:hAnsi="Arial Narrow" w:cs="Arial"/>
                <w:color w:val="000000"/>
                <w:sz w:val="20"/>
                <w:szCs w:val="20"/>
              </w:rPr>
              <w:t>Możliwość zapisu profilu użytkownika na pamięci zewnętrznej i zaimportowania</w:t>
            </w:r>
            <w:r>
              <w:rPr>
                <w:rFonts w:ascii="Arial Narrow" w:eastAsia="Calibri" w:hAnsi="Arial Narrow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44EFFDA" w14:textId="4107F496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53AF528D" w14:textId="77777777" w:rsidTr="00F51A2B">
        <w:trPr>
          <w:cantSplit/>
          <w:trHeight w:val="434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4F16ED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42F4289" w14:textId="1F911ED0" w:rsidR="00EF7C66" w:rsidRPr="00A1116E" w:rsidRDefault="00EF7C66" w:rsidP="00A1116E">
            <w:pPr>
              <w:widowControl/>
              <w:suppressAutoHyphens w:val="0"/>
              <w:autoSpaceDN/>
              <w:textAlignment w:val="auto"/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</w:pPr>
            <w:r w:rsidRPr="00A1116E">
              <w:rPr>
                <w:rFonts w:ascii="Arial Narrow" w:eastAsia="Calibri" w:hAnsi="Arial Narrow" w:cs="Arial"/>
                <w:color w:val="000000"/>
                <w:sz w:val="20"/>
                <w:szCs w:val="20"/>
              </w:rPr>
              <w:t>Ustawienie języka menu, daty, czasu, formatu daty.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41863B3" w14:textId="693EED3D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1599DAA0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4E5D853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A8CC08" w14:textId="1D57D0A8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eastAsia="Calibri" w:hAnsi="Arial Narrow" w:cs="Arial"/>
                <w:color w:val="000000"/>
                <w:sz w:val="20"/>
                <w:szCs w:val="20"/>
              </w:rPr>
              <w:t>Język menu: polski</w:t>
            </w:r>
            <w:r>
              <w:rPr>
                <w:rFonts w:ascii="Arial Narrow" w:eastAsia="Calibri" w:hAnsi="Arial Narrow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A82DB1" w14:textId="6330F642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64D14243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D90B13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8AAB12" w14:textId="4CEC6E42" w:rsidR="00EF7C66" w:rsidRPr="00A1116E" w:rsidRDefault="00EF7C66" w:rsidP="00A1116E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 w:cstheme="minorHAnsi"/>
                <w:b/>
                <w:bCs/>
                <w:sz w:val="20"/>
                <w:szCs w:val="20"/>
              </w:rPr>
              <w:t>Źródło światła</w:t>
            </w:r>
            <w:r w:rsidRPr="00A1116E">
              <w:rPr>
                <w:rFonts w:ascii="Arial Narrow" w:hAnsi="Arial Narrow" w:cstheme="minorHAnsi"/>
                <w:b/>
                <w:bCs/>
                <w:sz w:val="20"/>
                <w:szCs w:val="20"/>
              </w:rPr>
              <w:t xml:space="preserve"> LED-1 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9D1C334" w14:textId="686424F4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1A773E44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FEF8E8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9FD823" w14:textId="254EC0C8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color w:val="000000"/>
                <w:sz w:val="20"/>
                <w:szCs w:val="20"/>
              </w:rPr>
              <w:t>Kompatybilne z procesorem 4K – w zestawie przewód komunikacyjny</w:t>
            </w:r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39A39" w14:textId="64EAA2D1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06472A6A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ACFE4A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A40963" w14:textId="59467439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color w:val="000000"/>
                <w:sz w:val="20"/>
                <w:szCs w:val="20"/>
              </w:rPr>
              <w:t>Zgodne z trybem obserwacji w wąskim paśmie światła</w:t>
            </w:r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09171F" w14:textId="187527A3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1437CBD6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E4D285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86D32DD" w14:textId="7EE5980D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Zgodne z trybem obserwacji </w:t>
            </w:r>
            <w:r w:rsidRPr="003261F0">
              <w:rPr>
                <w:rFonts w:ascii="Arial Narrow" w:hAnsi="Arial Narrow" w:cs="Arial"/>
                <w:sz w:val="20"/>
                <w:szCs w:val="20"/>
              </w:rPr>
              <w:t>Yellow Enhance (YE).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4511CA" w14:textId="75B45D2B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4E7162D0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CA98CC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548AA0" w14:textId="490739C3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Zgodne z trybem obserwacji IR</w:t>
            </w:r>
            <w:r>
              <w:rPr>
                <w:rFonts w:ascii="Arial Narrow" w:hAnsi="Arial Narrow" w:cs="Arial"/>
                <w:sz w:val="20"/>
                <w:szCs w:val="20"/>
              </w:rPr>
              <w:t xml:space="preserve"> w kolorze</w:t>
            </w:r>
            <w:r w:rsidRPr="00A1116E">
              <w:rPr>
                <w:rFonts w:ascii="Arial Narrow" w:hAnsi="Arial Narrow" w:cs="Arial"/>
                <w:sz w:val="20"/>
                <w:szCs w:val="20"/>
              </w:rPr>
              <w:t xml:space="preserve"> i światła białego (WLI)</w:t>
            </w:r>
            <w:r>
              <w:rPr>
                <w:rFonts w:ascii="Arial Narrow" w:hAnsi="Arial Narrow" w:cs="Arial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56DEAA" w14:textId="23672C97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11E6FE4A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716075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8E1B88" w14:textId="353FBE3D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Automatyczna regulacja jasności – 17 stopni</w:t>
            </w:r>
            <w:r>
              <w:rPr>
                <w:rFonts w:ascii="Arial Narrow" w:hAnsi="Arial Narrow" w:cs="Arial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1C2FEA2" w14:textId="48265AF9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7A2ADADF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05D713B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BCDC132" w14:textId="6972002D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theme="minorHAnsi"/>
                <w:bCs/>
                <w:sz w:val="20"/>
                <w:szCs w:val="20"/>
              </w:rPr>
              <w:t xml:space="preserve">Adapter światłowodu, światłowód Storz/Wolf/Olympus do  opisanego powyżej źródła światła </w:t>
            </w:r>
            <w:r>
              <w:rPr>
                <w:rFonts w:ascii="Arial Narrow" w:hAnsi="Arial Narrow" w:cstheme="minorHAnsi"/>
                <w:bCs/>
                <w:sz w:val="20"/>
                <w:szCs w:val="20"/>
              </w:rPr>
              <w:t>– 1 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F79700E" w14:textId="027CCC31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0B66DB48" w14:textId="77777777" w:rsidTr="00384D58">
        <w:trPr>
          <w:cantSplit/>
          <w:trHeight w:val="339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64A823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930DAB" w14:textId="557DAC44" w:rsidR="00EF7C66" w:rsidRPr="00A1116E" w:rsidRDefault="00EF7C66" w:rsidP="00A1116E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A1116E">
              <w:rPr>
                <w:rFonts w:ascii="Arial Narrow" w:hAnsi="Arial Narrow" w:cstheme="minorHAnsi"/>
                <w:b/>
                <w:bCs/>
                <w:sz w:val="20"/>
                <w:szCs w:val="20"/>
              </w:rPr>
              <w:t>Wózek aparaturowy – 1 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F8059DA" w14:textId="472A119F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75D8AE91" w14:textId="77777777" w:rsidTr="00FD6A9E">
        <w:trPr>
          <w:cantSplit/>
          <w:trHeight w:val="617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F5D8AD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E864235" w14:textId="4F9DCC71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W zestawie transformator min. </w:t>
            </w:r>
            <w:r w:rsidRPr="00A1116E">
              <w:rPr>
                <w:rFonts w:ascii="Arial Narrow" w:hAnsi="Arial Narrow"/>
                <w:sz w:val="20"/>
                <w:szCs w:val="20"/>
              </w:rPr>
              <w:t>220-240 V, maks. obciążenie 1900 VA,</w:t>
            </w:r>
            <w:r>
              <w:rPr>
                <w:rFonts w:ascii="Arial Narrow" w:hAnsi="Arial Narrow"/>
                <w:sz w:val="20"/>
                <w:szCs w:val="20"/>
              </w:rPr>
              <w:t xml:space="preserve"> min.</w:t>
            </w:r>
            <w:r w:rsidRPr="00A1116E">
              <w:rPr>
                <w:rFonts w:ascii="Arial Narrow" w:hAnsi="Arial Narrow"/>
                <w:sz w:val="20"/>
                <w:szCs w:val="20"/>
              </w:rPr>
              <w:t xml:space="preserve"> 12 gniazd do podłączenia urządzeń, wyposażony w </w:t>
            </w:r>
            <w:r w:rsidRPr="00150C04">
              <w:rPr>
                <w:rFonts w:ascii="Arial Narrow" w:hAnsi="Arial Narrow"/>
                <w:sz w:val="20"/>
                <w:szCs w:val="20"/>
              </w:rPr>
              <w:t>min. 2 półki, nośność półki min. 20 kg.</w:t>
            </w:r>
            <w:r w:rsidRPr="00A1116E">
              <w:rPr>
                <w:rFonts w:ascii="Arial Narrow" w:hAnsi="Arial Narrow"/>
                <w:sz w:val="20"/>
                <w:szCs w:val="20"/>
              </w:rPr>
              <w:t>, 4 kółka z hamulcami</w:t>
            </w:r>
            <w:r>
              <w:rPr>
                <w:rFonts w:ascii="Arial Narrow" w:hAnsi="Arial Narrow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A6D188" w14:textId="33F2EBFC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511F318E" w14:textId="77777777" w:rsidTr="00A76139">
        <w:trPr>
          <w:cantSplit/>
          <w:trHeight w:val="326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355CF9B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0A2A72" w14:textId="1C535543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/>
                <w:sz w:val="20"/>
                <w:szCs w:val="20"/>
              </w:rPr>
              <w:t>Uchwyt na głowicę kamery</w:t>
            </w:r>
            <w:r>
              <w:rPr>
                <w:rFonts w:ascii="Arial Narrow" w:hAnsi="Arial Narrow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0B6002" w14:textId="759BD86B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79D6EEE5" w14:textId="77777777" w:rsidTr="00A76139">
        <w:trPr>
          <w:cantSplit/>
          <w:trHeight w:val="288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D8870F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9C224D0" w14:textId="43FAAAE1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</w:t>
            </w:r>
            <w:r w:rsidRPr="00A1116E">
              <w:rPr>
                <w:rFonts w:ascii="Arial Narrow" w:hAnsi="Arial Narrow"/>
                <w:sz w:val="20"/>
                <w:szCs w:val="20"/>
              </w:rPr>
              <w:t>zuflada do wó</w:t>
            </w:r>
            <w:r>
              <w:rPr>
                <w:rFonts w:ascii="Arial Narrow" w:hAnsi="Arial Narrow"/>
                <w:sz w:val="20"/>
                <w:szCs w:val="20"/>
              </w:rPr>
              <w:t>zka.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0B32A8" w14:textId="79CCC216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770216F8" w14:textId="77777777" w:rsidTr="00A76139">
        <w:trPr>
          <w:cantSplit/>
          <w:trHeight w:val="279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51EFF24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12EFF70" w14:textId="027A54C8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/>
                <w:sz w:val="20"/>
                <w:szCs w:val="20"/>
              </w:rPr>
              <w:t xml:space="preserve">Ramię na monitor </w:t>
            </w:r>
            <w:r>
              <w:rPr>
                <w:rFonts w:ascii="Arial Narrow" w:hAnsi="Arial Narrow"/>
                <w:sz w:val="20"/>
                <w:szCs w:val="20"/>
              </w:rPr>
              <w:t>o wadze 6.5-12 kg dwuprzegubowe.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0A532A" w14:textId="3F3EC093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59975766" w14:textId="77777777" w:rsidTr="00F51A2B">
        <w:trPr>
          <w:cantSplit/>
          <w:trHeight w:val="698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CEA20E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2BDFCE" w14:textId="2A13245F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/>
                <w:sz w:val="20"/>
                <w:szCs w:val="20"/>
              </w:rPr>
              <w:t>W zestawie transformator 220-240 V, maks. obciążenie 1900 VA, 12 gniazd do podłączenia urządzeń, wyposażony w 4 półki (min 2 regulowane), 4 kółka z hamulcami</w:t>
            </w:r>
            <w:r>
              <w:rPr>
                <w:rFonts w:ascii="Arial Narrow" w:hAnsi="Arial Narrow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635D12D" w14:textId="656EA789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699E8841" w14:textId="77777777" w:rsidTr="00FD6A9E">
        <w:trPr>
          <w:cantSplit/>
          <w:trHeight w:val="354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BC1583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92043B" w14:textId="3B670E55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theme="minorHAnsi"/>
                <w:sz w:val="20"/>
                <w:szCs w:val="20"/>
              </w:rPr>
              <w:t>Wieszak na płyny</w:t>
            </w:r>
            <w:r>
              <w:rPr>
                <w:rFonts w:ascii="Arial Narrow" w:hAnsi="Arial Narrow" w:cstheme="minorHAnsi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B90368" w14:textId="611E0E55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689310BB" w14:textId="77777777" w:rsidTr="00F51A2B">
        <w:trPr>
          <w:cantSplit/>
          <w:trHeight w:val="567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9EA2B74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91CB8B" w14:textId="7B9D97BC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theme="minorHAnsi"/>
                <w:bCs/>
                <w:sz w:val="20"/>
                <w:szCs w:val="20"/>
              </w:rPr>
              <w:t>Światłowód dla endoskopów</w:t>
            </w:r>
            <w:r w:rsidRPr="00A1116E">
              <w:rPr>
                <w:rFonts w:ascii="Arial Narrow" w:hAnsi="Arial Narrow" w:cstheme="minorHAnsi"/>
                <w:sz w:val="20"/>
                <w:szCs w:val="20"/>
              </w:rPr>
              <w:t xml:space="preserve">/optyk o średnicy mniejszej lub równej 4,1 mm, średnica wiązki </w:t>
            </w:r>
            <w:r>
              <w:rPr>
                <w:rFonts w:ascii="Arial Narrow" w:hAnsi="Arial Narrow" w:cstheme="minorHAnsi"/>
                <w:sz w:val="20"/>
                <w:szCs w:val="20"/>
              </w:rPr>
              <w:t xml:space="preserve">min. </w:t>
            </w:r>
            <w:r w:rsidRPr="00A1116E">
              <w:rPr>
                <w:rFonts w:ascii="Arial Narrow" w:hAnsi="Arial Narrow" w:cstheme="minorHAnsi"/>
                <w:sz w:val="20"/>
                <w:szCs w:val="20"/>
              </w:rPr>
              <w:t>2,8 mm, średnica zewnętrzna 6,8 mm, długość 3 m, waga 237 g; typ CF -</w:t>
            </w:r>
            <w:r>
              <w:rPr>
                <w:rFonts w:ascii="Arial Narrow" w:hAnsi="Arial Narrow" w:cstheme="minorHAnsi"/>
                <w:bCs/>
                <w:sz w:val="20"/>
                <w:szCs w:val="20"/>
              </w:rPr>
              <w:t>2 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3A7B7F" w14:textId="06A83447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4B94EBBE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0B59EE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785BF4E" w14:textId="67D304BA" w:rsidR="00EF7C66" w:rsidRPr="00916B7C" w:rsidRDefault="00EF7C66" w:rsidP="00916B7C">
            <w:pPr>
              <w:rPr>
                <w:rFonts w:ascii="Arial Narrow" w:hAnsi="Arial Narrow" w:cstheme="minorHAnsi"/>
                <w:b/>
                <w:bCs/>
                <w:sz w:val="20"/>
                <w:szCs w:val="20"/>
              </w:rPr>
            </w:pPr>
            <w:r w:rsidRPr="00916B7C">
              <w:rPr>
                <w:rFonts w:ascii="Arial Narrow" w:hAnsi="Arial Narrow" w:cstheme="minorHAnsi"/>
                <w:b/>
                <w:bCs/>
                <w:sz w:val="20"/>
                <w:szCs w:val="20"/>
              </w:rPr>
              <w:t>Monitor endoskopowy 4K/UHD MIN 32’’ kompatybilny z opisanym systemem wizyjnym – 1 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08BD86" w14:textId="7DEA4707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0FD29882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16AEA00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9FFE4F" w14:textId="2569301C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Monitor min.32</w:t>
            </w:r>
            <w:r w:rsidRPr="00A1116E">
              <w:rPr>
                <w:rFonts w:ascii="Arial Narrow" w:hAnsi="Arial Narrow"/>
                <w:sz w:val="20"/>
                <w:szCs w:val="20"/>
              </w:rPr>
              <w:t>" 4K UHD (3840×2160)</w:t>
            </w:r>
            <w:r>
              <w:rPr>
                <w:rFonts w:ascii="Arial Narrow" w:hAnsi="Arial Narrow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DEBF44A" w14:textId="1FB3E370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2C760BDB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289B909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88C5347" w14:textId="4F676229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P</w:t>
            </w:r>
            <w:r w:rsidRPr="00A1116E">
              <w:rPr>
                <w:rFonts w:ascii="Arial Narrow" w:hAnsi="Arial Narrow"/>
                <w:sz w:val="20"/>
                <w:szCs w:val="20"/>
              </w:rPr>
              <w:t>osiadający wejścia: 12G-SDI(2), 3G-SDI(1), DisplayPort(1), HDMI(1), DVI-D(1)</w:t>
            </w:r>
            <w:r>
              <w:rPr>
                <w:rFonts w:ascii="Arial Narrow" w:hAnsi="Arial Narrow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63AFCB" w14:textId="5328F7F5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31167E4D" w14:textId="77777777" w:rsidTr="00F51A2B">
        <w:trPr>
          <w:cantSplit/>
          <w:trHeight w:val="685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70AC23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889AA1" w14:textId="4C2D9D61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/>
                <w:sz w:val="20"/>
                <w:szCs w:val="20"/>
              </w:rPr>
              <w:t xml:space="preserve">Sterowanie zdalne: RS-232C; liczba kolorów: 1,07 mld, matryca 10-bit; kontrast 1000:1; wymiary 753,9 × 476,3 × 79,2 mm; </w:t>
            </w:r>
            <w:r>
              <w:rPr>
                <w:rFonts w:ascii="Arial Narrow" w:hAnsi="Arial Narrow"/>
                <w:sz w:val="20"/>
                <w:szCs w:val="20"/>
              </w:rPr>
              <w:t>Funkcje PIP, POP, Clone 4K/HD.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3A0B2C9" w14:textId="7428AB01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443581F2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9169F8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29B3B4A" w14:textId="0CFB6DF4" w:rsidR="00EF7C66" w:rsidRPr="00BC22EE" w:rsidRDefault="00EF7C66" w:rsidP="00A1116E">
            <w:pPr>
              <w:rPr>
                <w:rFonts w:ascii="Arial Narrow" w:hAnsi="Arial Narrow" w:cstheme="minorHAnsi"/>
                <w:b/>
                <w:sz w:val="20"/>
                <w:szCs w:val="20"/>
              </w:rPr>
            </w:pPr>
            <w:r w:rsidRPr="00BC22EE">
              <w:rPr>
                <w:rFonts w:ascii="Arial Narrow" w:hAnsi="Arial Narrow" w:cstheme="minorHAnsi"/>
                <w:b/>
                <w:sz w:val="20"/>
                <w:szCs w:val="20"/>
              </w:rPr>
              <w:t>Głowica kamery typ kątowy 4K- 1 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83E6AD0" w14:textId="23456380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18B4BCD8" w14:textId="77777777" w:rsidTr="00F51A2B">
        <w:trPr>
          <w:cantSplit/>
          <w:trHeight w:val="438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FC8EE92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752CC1" w14:textId="24B5E9B5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/>
                <w:sz w:val="20"/>
                <w:szCs w:val="20"/>
              </w:rPr>
              <w:t>Kompatybilna z obrazowaniem w wąskim paśmie światła</w:t>
            </w:r>
            <w:r>
              <w:rPr>
                <w:rFonts w:ascii="Arial Narrow" w:hAnsi="Arial Narrow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C42E086" w14:textId="3806FBE5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74BB8BEB" w14:textId="77777777" w:rsidTr="00F51A2B">
        <w:trPr>
          <w:cantSplit/>
          <w:trHeight w:val="406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530E17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0506437" w14:textId="71D383D7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/>
                <w:sz w:val="20"/>
                <w:szCs w:val="20"/>
              </w:rPr>
              <w:t>Min. 3 dowolnie programowalne przyciski funkcyjne do obsługi procesora obrazu, na przewodzie.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7218658" w14:textId="35BD70D7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0D095CC3" w14:textId="77777777" w:rsidTr="00F51A2B">
        <w:trPr>
          <w:cantSplit/>
          <w:trHeight w:val="42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07C283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5BDE000" w14:textId="5A75CD0F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/>
                <w:sz w:val="20"/>
                <w:szCs w:val="20"/>
              </w:rPr>
              <w:t>Przewód transmisyjny o długości min. 2,8m.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47339F" w14:textId="0235131B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60AF8526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0F145E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8D552F" w14:textId="74489F53" w:rsidR="00EF7C66" w:rsidRPr="00916B7C" w:rsidRDefault="00EF7C66" w:rsidP="00916B7C">
            <w:pPr>
              <w:rPr>
                <w:rFonts w:ascii="Arial Narrow" w:hAnsi="Arial Narrow" w:cs="Arial"/>
                <w:sz w:val="20"/>
                <w:szCs w:val="20"/>
              </w:rPr>
            </w:pPr>
            <w:r w:rsidRPr="00916B7C">
              <w:rPr>
                <w:rFonts w:ascii="Arial Narrow" w:hAnsi="Arial Narrow"/>
                <w:sz w:val="20"/>
                <w:szCs w:val="20"/>
              </w:rPr>
              <w:t>Powię</w:t>
            </w:r>
            <w:r>
              <w:rPr>
                <w:rFonts w:ascii="Arial Narrow" w:hAnsi="Arial Narrow"/>
                <w:sz w:val="20"/>
                <w:szCs w:val="20"/>
              </w:rPr>
              <w:t>kszenie cyfrowe.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909A971" w14:textId="492A94E7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6BD2FD6B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F91B091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2F6531" w14:textId="21151C0E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/>
                <w:sz w:val="20"/>
                <w:szCs w:val="20"/>
              </w:rPr>
              <w:t>Regulacja ostrości pierścieniem nad korpusem głowicy kamery.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C4A03AF" w14:textId="019F2E34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7D30235F" w14:textId="77777777" w:rsidTr="00F51A2B">
        <w:trPr>
          <w:cantSplit/>
          <w:trHeight w:val="619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3D9427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6961ED" w14:textId="41E203F3" w:rsidR="00EF7C66" w:rsidRPr="00916B7C" w:rsidRDefault="00EF7C66" w:rsidP="00916B7C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Blokada mocowania endoskopu</w:t>
            </w:r>
            <w:r w:rsidRPr="00A1116E">
              <w:rPr>
                <w:rFonts w:ascii="Arial Narrow" w:hAnsi="Arial Narrow"/>
                <w:sz w:val="20"/>
                <w:szCs w:val="20"/>
              </w:rPr>
              <w:t xml:space="preserve"> (</w:t>
            </w:r>
            <w:r>
              <w:rPr>
                <w:rFonts w:ascii="Arial Narrow" w:hAnsi="Arial Narrow"/>
                <w:sz w:val="20"/>
                <w:szCs w:val="20"/>
              </w:rPr>
              <w:t xml:space="preserve">dźwignia w pozycjach </w:t>
            </w:r>
            <w:r w:rsidRPr="00A1116E">
              <w:rPr>
                <w:rFonts w:ascii="Arial Narrow" w:hAnsi="Arial Narrow"/>
                <w:sz w:val="20"/>
                <w:szCs w:val="20"/>
              </w:rPr>
              <w:t>Lock/free), umożliwiająca rotację korpusu głowicy i blokadę obserwacji wokół mechanizmu mocowania endoskopu</w:t>
            </w:r>
            <w:r>
              <w:rPr>
                <w:rFonts w:ascii="Arial Narrow" w:hAnsi="Arial Narrow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6DE9F0E" w14:textId="52BC218F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15EA3834" w14:textId="77777777" w:rsidTr="00F51A2B">
        <w:trPr>
          <w:cantSplit/>
          <w:trHeight w:val="525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33E2E3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8940544" w14:textId="16BE6A54" w:rsidR="00EF7C66" w:rsidRDefault="00EF7C66" w:rsidP="00916B7C">
            <w:pPr>
              <w:rPr>
                <w:rFonts w:ascii="Arial Narrow" w:hAnsi="Arial Narrow"/>
                <w:sz w:val="20"/>
                <w:szCs w:val="20"/>
              </w:rPr>
            </w:pPr>
            <w:r w:rsidRPr="00A1116E">
              <w:rPr>
                <w:rFonts w:ascii="Arial Narrow" w:hAnsi="Arial Narrow"/>
                <w:sz w:val="20"/>
                <w:szCs w:val="20"/>
              </w:rPr>
              <w:t>W pełni zamaczalna w środku dezynfekcyjnym</w:t>
            </w:r>
            <w:r>
              <w:rPr>
                <w:rFonts w:ascii="Arial Narrow" w:hAnsi="Arial Narrow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19AE3A3" w14:textId="29301102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59250B99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145BA88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11ABE8" w14:textId="2201E552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/>
                <w:sz w:val="20"/>
                <w:szCs w:val="20"/>
              </w:rPr>
              <w:t>Kompatybilna z procesem sterylizacji niskotemperaturowej</w:t>
            </w:r>
            <w:r>
              <w:rPr>
                <w:rFonts w:ascii="Arial Narrow" w:hAnsi="Arial Narrow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FC951C" w14:textId="105ED61E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4541E0A8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1BF6E6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DBD529" w14:textId="3DC7353C" w:rsidR="00EF7C66" w:rsidRPr="00505780" w:rsidRDefault="00EF7C66" w:rsidP="00A1116E">
            <w:pPr>
              <w:rPr>
                <w:rFonts w:ascii="Arial Narrow" w:hAnsi="Arial Narrow" w:cstheme="minorHAnsi"/>
                <w:b/>
                <w:bCs/>
                <w:sz w:val="20"/>
                <w:szCs w:val="20"/>
              </w:rPr>
            </w:pPr>
            <w:r w:rsidRPr="00505780">
              <w:rPr>
                <w:rFonts w:ascii="Arial Narrow" w:hAnsi="Arial Narrow" w:cstheme="minorHAnsi"/>
                <w:b/>
                <w:bCs/>
                <w:sz w:val="20"/>
                <w:szCs w:val="20"/>
              </w:rPr>
              <w:t>Głowica kamery 4K z ciągłym autofocusem - 1 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58D4643" w14:textId="2148EC1B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703C2CB0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38395F4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1CA8EE" w14:textId="1E520C5A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/>
                <w:sz w:val="20"/>
                <w:szCs w:val="20"/>
              </w:rPr>
              <w:t>Kompatybilna z technologią optyczno-cyfrową blokującą pasmo czerwone w widmie światła białego oraz trybem IR</w:t>
            </w:r>
            <w:r>
              <w:rPr>
                <w:rFonts w:ascii="Arial Narrow" w:hAnsi="Arial Narrow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896C87" w14:textId="17C822B6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549812B3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90E0B54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D55E92" w14:textId="4CB08C18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/>
                <w:sz w:val="20"/>
                <w:szCs w:val="20"/>
              </w:rPr>
              <w:t>3 programowalne przyciski funkcyjne</w:t>
            </w:r>
            <w:r>
              <w:rPr>
                <w:rFonts w:ascii="Arial Narrow" w:hAnsi="Arial Narrow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99E4B4" w14:textId="73E854DD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2ABDDEF9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C0E220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AF955B" w14:textId="2BFB65C9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/>
                <w:sz w:val="20"/>
                <w:szCs w:val="20"/>
              </w:rPr>
              <w:t>Funkcja jednodotykowego AUTOFOCUS (AF) i funkcja ciągłego trybu AUTOFOCUS (C-AF)</w:t>
            </w:r>
            <w:r>
              <w:rPr>
                <w:rFonts w:ascii="Arial Narrow" w:hAnsi="Arial Narrow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9019295" w14:textId="330C9DB1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160D4F6D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98D1C09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795658" w14:textId="667CAD87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/>
                <w:sz w:val="20"/>
                <w:szCs w:val="20"/>
              </w:rPr>
              <w:t>Możliwość regulacji ostrości dedykowanymi przyciskami</w:t>
            </w:r>
            <w:r>
              <w:rPr>
                <w:rFonts w:ascii="Arial Narrow" w:hAnsi="Arial Narrow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AF235FA" w14:textId="060A6F70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05A46D8F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087060F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0034A2" w14:textId="581A0841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/>
                <w:sz w:val="20"/>
                <w:szCs w:val="20"/>
              </w:rPr>
              <w:t>Możliwość współpracy z optykami ze standardowym przyłączem okularowym</w:t>
            </w:r>
            <w:r>
              <w:rPr>
                <w:rFonts w:ascii="Arial Narrow" w:hAnsi="Arial Narrow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DEFF3C1" w14:textId="763BAF79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7C02782C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300EA8D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32E3A9" w14:textId="79BB9B3F" w:rsidR="00EF7C66" w:rsidRPr="00A1116E" w:rsidRDefault="00EF7C66" w:rsidP="00A1116E">
            <w:pPr>
              <w:rPr>
                <w:rFonts w:ascii="Arial Narrow" w:hAnsi="Arial Narrow"/>
                <w:sz w:val="20"/>
                <w:szCs w:val="20"/>
              </w:rPr>
            </w:pPr>
            <w:r w:rsidRPr="00A1116E">
              <w:rPr>
                <w:rFonts w:ascii="Arial Narrow" w:hAnsi="Arial Narrow"/>
                <w:sz w:val="20"/>
                <w:szCs w:val="20"/>
              </w:rPr>
              <w:t>Zoom cyfrowy</w:t>
            </w:r>
            <w:r>
              <w:rPr>
                <w:rFonts w:ascii="Arial Narrow" w:hAnsi="Arial Narrow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C54AC53" w14:textId="202D1E06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5087FAD6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2D5EAE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E962DA6" w14:textId="2D3FC6D6" w:rsidR="00EF7C66" w:rsidRPr="00A1116E" w:rsidRDefault="00EF7C66" w:rsidP="00FE7551">
            <w:pPr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/>
                <w:sz w:val="20"/>
                <w:szCs w:val="20"/>
              </w:rPr>
              <w:t>Przewód o długości 3 m</w:t>
            </w:r>
            <w:r>
              <w:rPr>
                <w:rFonts w:ascii="Arial Narrow" w:hAnsi="Arial Narrow"/>
                <w:sz w:val="20"/>
                <w:szCs w:val="20"/>
              </w:rPr>
              <w:t xml:space="preserve"> (+/- 5 cm).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2621D7C" w14:textId="6EBF2374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5B0B5C7B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5D761D5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D0E6CC" w14:textId="02BBB878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/>
                <w:sz w:val="20"/>
                <w:szCs w:val="20"/>
              </w:rPr>
              <w:t xml:space="preserve">Waga 270 </w:t>
            </w:r>
            <w:r w:rsidRPr="00FE7551">
              <w:rPr>
                <w:rFonts w:ascii="Arial Narrow" w:hAnsi="Arial Narrow"/>
                <w:sz w:val="20"/>
                <w:szCs w:val="20"/>
              </w:rPr>
              <w:t>g(+/- 20gr)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332DF5A" w14:textId="7B31C9A4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347C48D8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603DFA3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A75406" w14:textId="76A073F6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/>
                <w:sz w:val="20"/>
                <w:szCs w:val="20"/>
              </w:rPr>
              <w:t>Całkowicie zanurzalna w środku dezynfekcyjnym</w:t>
            </w:r>
            <w:r>
              <w:rPr>
                <w:rFonts w:ascii="Arial Narrow" w:hAnsi="Arial Narrow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4F1B8E" w14:textId="40118F7D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3B1356AE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DD8A57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111721" w14:textId="048D9032" w:rsidR="00EF7C66" w:rsidRPr="00A1116E" w:rsidRDefault="00EF7C66" w:rsidP="00FE7551">
            <w:pPr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/>
                <w:sz w:val="20"/>
                <w:szCs w:val="20"/>
              </w:rPr>
              <w:t>Sterylizacja</w:t>
            </w:r>
            <w:r w:rsidRPr="00FE7551">
              <w:rPr>
                <w:rFonts w:ascii="Arial Narrow" w:hAnsi="Arial Narrow"/>
                <w:sz w:val="20"/>
                <w:szCs w:val="20"/>
              </w:rPr>
              <w:t xml:space="preserve">: autoklaw, oraz niskotemperaturowa. 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B11991" w14:textId="7CBA9270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4BE9F325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2A0D31" w14:textId="77777777" w:rsidR="00EF7C66" w:rsidRPr="00F40392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B48CDF2" w14:textId="45E180E4" w:rsidR="00EF7C66" w:rsidRPr="00F40392" w:rsidRDefault="00EF7C66" w:rsidP="00F40392">
            <w:pPr>
              <w:rPr>
                <w:rFonts w:ascii="Arial Narrow" w:hAnsi="Arial Narrow" w:cstheme="minorHAnsi"/>
                <w:b/>
                <w:bCs/>
                <w:sz w:val="20"/>
                <w:szCs w:val="20"/>
              </w:rPr>
            </w:pPr>
            <w:r w:rsidRPr="00F40392">
              <w:rPr>
                <w:rFonts w:ascii="Arial Narrow" w:hAnsi="Arial Narrow" w:cstheme="minorHAnsi"/>
                <w:b/>
                <w:bCs/>
                <w:sz w:val="20"/>
                <w:szCs w:val="20"/>
              </w:rPr>
              <w:t>Cystoskopy kompaktowe z kontenerem i pokrywą – 7 sztuk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1178C9" w14:textId="1C90BF56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69F83950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871EA2" w14:textId="77777777" w:rsidR="00EF7C66" w:rsidRPr="00F40392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AF0844" w14:textId="771A838A" w:rsidR="00EF7C66" w:rsidRPr="00F40392" w:rsidRDefault="00EF7C66" w:rsidP="00A1116E">
            <w:pPr>
              <w:rPr>
                <w:rFonts w:ascii="Arial Narrow" w:hAnsi="Arial Narrow" w:cstheme="minorHAnsi"/>
                <w:b/>
                <w:bCs/>
                <w:sz w:val="20"/>
                <w:szCs w:val="20"/>
              </w:rPr>
            </w:pPr>
            <w:r w:rsidRPr="00F40392">
              <w:rPr>
                <w:rFonts w:ascii="Arial Narrow" w:hAnsi="Arial Narrow"/>
                <w:sz w:val="20"/>
                <w:szCs w:val="20"/>
              </w:rPr>
              <w:t>Cystoskop kompaktowy z dziobem z boczną optyką (pod kątem 45°).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DCE342" w14:textId="388C02DD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27EE40A1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286D7F9" w14:textId="77777777" w:rsidR="00EF7C66" w:rsidRPr="00F40392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184932" w14:textId="4F3547BB" w:rsidR="00EF7C66" w:rsidRPr="00F40392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F40392">
              <w:rPr>
                <w:rFonts w:ascii="Arial Narrow" w:hAnsi="Arial Narrow"/>
                <w:sz w:val="20"/>
                <w:szCs w:val="20"/>
              </w:rPr>
              <w:t>Kąt patrzenia</w:t>
            </w:r>
            <w:r>
              <w:rPr>
                <w:rFonts w:ascii="Arial Narrow" w:hAnsi="Arial Narrow"/>
                <w:sz w:val="20"/>
                <w:szCs w:val="20"/>
              </w:rPr>
              <w:t xml:space="preserve"> min.</w:t>
            </w:r>
            <w:r w:rsidRPr="00F40392">
              <w:rPr>
                <w:rFonts w:ascii="Arial Narrow" w:hAnsi="Arial Narrow"/>
                <w:sz w:val="20"/>
                <w:szCs w:val="20"/>
              </w:rPr>
              <w:t xml:space="preserve"> 30°.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BCBF8F" w14:textId="5555B83A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602A0ADB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A0DA5C" w14:textId="77777777" w:rsidR="00EF7C66" w:rsidRPr="00F40392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1E5E94D" w14:textId="4A0DC1DA" w:rsidR="00EF7C66" w:rsidRPr="00F40392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F40392">
              <w:rPr>
                <w:rFonts w:ascii="Arial Narrow" w:hAnsi="Arial Narrow"/>
                <w:sz w:val="20"/>
                <w:szCs w:val="20"/>
              </w:rPr>
              <w:t>Rozmiar 17 Fr.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C342A88" w14:textId="54895C51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146A3310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8FCE05" w14:textId="77777777" w:rsidR="00EF7C66" w:rsidRPr="00F40392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0DF6D2E" w14:textId="0CD297C6" w:rsidR="00EF7C66" w:rsidRPr="00F40392" w:rsidRDefault="00EF7C66" w:rsidP="00FE7551">
            <w:pPr>
              <w:rPr>
                <w:rFonts w:ascii="Arial Narrow" w:hAnsi="Arial Narrow" w:cs="Arial"/>
                <w:sz w:val="20"/>
                <w:szCs w:val="20"/>
              </w:rPr>
            </w:pPr>
            <w:r w:rsidRPr="00F40392">
              <w:rPr>
                <w:rFonts w:ascii="Arial Narrow" w:hAnsi="Arial Narrow"/>
                <w:sz w:val="20"/>
                <w:szCs w:val="20"/>
              </w:rPr>
              <w:t xml:space="preserve">Długość robocza </w:t>
            </w:r>
            <w:r>
              <w:rPr>
                <w:rFonts w:ascii="Arial Narrow" w:hAnsi="Arial Narrow"/>
                <w:sz w:val="20"/>
                <w:szCs w:val="20"/>
              </w:rPr>
              <w:t xml:space="preserve">min. </w:t>
            </w:r>
            <w:r w:rsidRPr="00F40392">
              <w:rPr>
                <w:rFonts w:ascii="Arial Narrow" w:hAnsi="Arial Narrow"/>
                <w:sz w:val="20"/>
                <w:szCs w:val="20"/>
              </w:rPr>
              <w:t>225 mm (+/- 5 mm).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6C75F9" w14:textId="07AEDBE2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4B58C554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148DDE7" w14:textId="77777777" w:rsidR="00EF7C66" w:rsidRPr="00F40392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375EAF2" w14:textId="061536AA" w:rsidR="00EF7C66" w:rsidRPr="00F40392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F40392">
              <w:rPr>
                <w:rFonts w:ascii="Arial Narrow" w:hAnsi="Arial Narrow"/>
                <w:sz w:val="20"/>
                <w:szCs w:val="20"/>
              </w:rPr>
              <w:t>Kanał roboczy 9 Fr (narzędzie 8,5 Fr).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C2FB7D" w14:textId="5A3614E3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4D58EFB0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9B6875" w14:textId="77777777" w:rsidR="00EF7C66" w:rsidRPr="00F40392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031EA8" w14:textId="76DEBFEB" w:rsidR="00EF7C66" w:rsidRPr="00F40392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F40392">
              <w:rPr>
                <w:rFonts w:ascii="Arial Narrow" w:hAnsi="Arial Narrow"/>
                <w:sz w:val="20"/>
                <w:szCs w:val="20"/>
              </w:rPr>
              <w:t>Zintegrowany adapter z nierozbieralnymi, bezobsługowymi kranikami.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BBD7D1" w14:textId="67CC339C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03C997F1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4A29DF" w14:textId="77777777" w:rsidR="00EF7C66" w:rsidRPr="00F40392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235164B" w14:textId="5A7581FF" w:rsidR="00EF7C66" w:rsidRPr="00F40392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F40392">
              <w:rPr>
                <w:rFonts w:ascii="Arial Narrow" w:hAnsi="Arial Narrow" w:cstheme="minorHAnsi"/>
                <w:sz w:val="20"/>
                <w:szCs w:val="20"/>
              </w:rPr>
              <w:t xml:space="preserve">Uszczelka, otwór </w:t>
            </w:r>
            <w:r>
              <w:rPr>
                <w:rFonts w:ascii="Arial Narrow" w:hAnsi="Arial Narrow" w:cstheme="minorHAnsi"/>
                <w:sz w:val="20"/>
                <w:szCs w:val="20"/>
              </w:rPr>
              <w:t xml:space="preserve">min. </w:t>
            </w:r>
            <w:r w:rsidRPr="00F40392">
              <w:rPr>
                <w:rFonts w:ascii="Arial Narrow" w:hAnsi="Arial Narrow" w:cstheme="minorHAnsi"/>
                <w:sz w:val="20"/>
                <w:szCs w:val="20"/>
              </w:rPr>
              <w:t xml:space="preserve">0,7 mm (2,1 Fr), czarna, </w:t>
            </w:r>
            <w:r>
              <w:rPr>
                <w:rFonts w:ascii="Arial Narrow" w:hAnsi="Arial Narrow" w:cstheme="minorHAnsi"/>
                <w:sz w:val="20"/>
                <w:szCs w:val="20"/>
              </w:rPr>
              <w:t>min.</w:t>
            </w:r>
            <w:r w:rsidRPr="00F40392">
              <w:rPr>
                <w:rFonts w:ascii="Arial Narrow" w:hAnsi="Arial Narrow" w:cstheme="minorHAnsi"/>
                <w:sz w:val="20"/>
                <w:szCs w:val="20"/>
              </w:rPr>
              <w:t xml:space="preserve">10 szt./op. – 7 op. 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A523A0" w14:textId="058F7148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47CFCAE6" w14:textId="77777777" w:rsidTr="00F51A2B">
        <w:trPr>
          <w:cantSplit/>
          <w:trHeight w:val="627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DDBD4C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DB3BC0A" w14:textId="6908F591" w:rsidR="00EF7C66" w:rsidRPr="00681095" w:rsidRDefault="00EF7C66" w:rsidP="00681095">
            <w:pPr>
              <w:snapToGrid w:val="0"/>
              <w:spacing w:after="20"/>
              <w:rPr>
                <w:rFonts w:ascii="Arial Narrow" w:hAnsi="Arial Narrow" w:cstheme="minorHAnsi"/>
                <w:sz w:val="20"/>
                <w:szCs w:val="20"/>
              </w:rPr>
            </w:pPr>
            <w:r w:rsidRPr="00A1116E">
              <w:rPr>
                <w:rFonts w:ascii="Arial Narrow" w:hAnsi="Arial Narrow" w:cstheme="minorHAnsi"/>
                <w:sz w:val="20"/>
                <w:szCs w:val="20"/>
              </w:rPr>
              <w:t>Światłowód dla endoskopów/optyk o średnicy mniejszej lub równej 4,1 mm, średnica wiązki</w:t>
            </w:r>
            <w:r>
              <w:rPr>
                <w:rFonts w:ascii="Arial Narrow" w:hAnsi="Arial Narrow" w:cstheme="minorHAnsi"/>
                <w:sz w:val="20"/>
                <w:szCs w:val="20"/>
              </w:rPr>
              <w:t xml:space="preserve"> min.</w:t>
            </w:r>
            <w:r w:rsidRPr="00A1116E">
              <w:rPr>
                <w:rFonts w:ascii="Arial Narrow" w:hAnsi="Arial Narrow" w:cstheme="minorHAnsi"/>
                <w:sz w:val="20"/>
                <w:szCs w:val="20"/>
              </w:rPr>
              <w:t xml:space="preserve"> 2,8 mm, średnica </w:t>
            </w:r>
            <w:r>
              <w:rPr>
                <w:rFonts w:ascii="Arial Narrow" w:hAnsi="Arial Narrow" w:cstheme="minorHAnsi"/>
                <w:sz w:val="20"/>
                <w:szCs w:val="20"/>
              </w:rPr>
              <w:t xml:space="preserve">zewnętrzna 6,8 mm, długość 3 m, </w:t>
            </w:r>
            <w:r w:rsidRPr="00A1116E">
              <w:rPr>
                <w:rFonts w:ascii="Arial Narrow" w:hAnsi="Arial Narrow" w:cstheme="minorHAnsi"/>
                <w:sz w:val="20"/>
                <w:szCs w:val="20"/>
              </w:rPr>
              <w:t>waga 237 g; typ CF</w:t>
            </w:r>
            <w:r>
              <w:rPr>
                <w:rFonts w:ascii="Arial Narrow" w:hAnsi="Arial Narrow" w:cstheme="minorHAnsi"/>
                <w:sz w:val="20"/>
                <w:szCs w:val="20"/>
              </w:rPr>
              <w:t>.-7szt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341B307" w14:textId="6AF9921F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401F9F30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B04B7B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4C6F2B" w14:textId="01C31923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theme="minorHAnsi"/>
                <w:sz w:val="20"/>
                <w:szCs w:val="20"/>
              </w:rPr>
              <w:t>Szczypce chwytające 7 Fr, długość 330 mm, giętkie</w:t>
            </w:r>
            <w:r>
              <w:rPr>
                <w:rFonts w:ascii="Arial Narrow" w:hAnsi="Arial Narrow" w:cstheme="minorHAnsi"/>
                <w:sz w:val="20"/>
                <w:szCs w:val="20"/>
              </w:rPr>
              <w:t xml:space="preserve"> </w:t>
            </w:r>
            <w:r w:rsidR="004C1BE1">
              <w:rPr>
                <w:rFonts w:ascii="Arial Narrow" w:hAnsi="Arial Narrow" w:cstheme="minorHAnsi"/>
                <w:sz w:val="20"/>
                <w:szCs w:val="20"/>
              </w:rPr>
              <w:t>–</w:t>
            </w:r>
            <w:r>
              <w:rPr>
                <w:rFonts w:ascii="Arial Narrow" w:hAnsi="Arial Narrow" w:cstheme="minorHAnsi"/>
                <w:sz w:val="20"/>
                <w:szCs w:val="20"/>
              </w:rPr>
              <w:t xml:space="preserve"> </w:t>
            </w:r>
            <w:r w:rsidRPr="00A1116E">
              <w:rPr>
                <w:rFonts w:ascii="Arial Narrow" w:hAnsi="Arial Narrow" w:cstheme="minorHAnsi"/>
                <w:sz w:val="20"/>
                <w:szCs w:val="20"/>
              </w:rPr>
              <w:t>5</w:t>
            </w:r>
            <w:r w:rsidR="004C1BE1">
              <w:rPr>
                <w:rFonts w:ascii="Arial Narrow" w:hAnsi="Arial Narrow" w:cstheme="minorHAnsi"/>
                <w:sz w:val="20"/>
                <w:szCs w:val="20"/>
              </w:rPr>
              <w:t xml:space="preserve"> </w:t>
            </w:r>
            <w:r w:rsidRPr="00A1116E">
              <w:rPr>
                <w:rFonts w:ascii="Arial Narrow" w:hAnsi="Arial Narrow" w:cstheme="minorHAnsi"/>
                <w:sz w:val="20"/>
                <w:szCs w:val="20"/>
              </w:rPr>
              <w:t>szt</w:t>
            </w:r>
            <w:r>
              <w:rPr>
                <w:rFonts w:ascii="Arial Narrow" w:hAnsi="Arial Narrow" w:cstheme="minorHAnsi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A51BB62" w14:textId="0367AD98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030C2BD8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40138E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13B2798" w14:textId="0A30058C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theme="minorHAnsi"/>
                <w:sz w:val="20"/>
                <w:szCs w:val="20"/>
              </w:rPr>
              <w:t>Szczypce biopsyjne 7 Fr, długość 330 mm, giętkie</w:t>
            </w:r>
            <w:r>
              <w:rPr>
                <w:rFonts w:ascii="Arial Narrow" w:hAnsi="Arial Narrow" w:cstheme="minorHAnsi"/>
                <w:sz w:val="20"/>
                <w:szCs w:val="20"/>
              </w:rPr>
              <w:t xml:space="preserve"> </w:t>
            </w:r>
            <w:r w:rsidR="004C1BE1">
              <w:rPr>
                <w:rFonts w:ascii="Arial Narrow" w:hAnsi="Arial Narrow" w:cstheme="minorHAnsi"/>
                <w:sz w:val="20"/>
                <w:szCs w:val="20"/>
              </w:rPr>
              <w:t>–</w:t>
            </w:r>
            <w:r>
              <w:rPr>
                <w:rFonts w:ascii="Arial Narrow" w:hAnsi="Arial Narrow" w:cstheme="minorHAnsi"/>
                <w:sz w:val="20"/>
                <w:szCs w:val="20"/>
              </w:rPr>
              <w:t xml:space="preserve"> </w:t>
            </w:r>
            <w:r w:rsidRPr="00A1116E">
              <w:rPr>
                <w:rFonts w:ascii="Arial Narrow" w:hAnsi="Arial Narrow" w:cstheme="minorHAnsi"/>
                <w:sz w:val="20"/>
                <w:szCs w:val="20"/>
              </w:rPr>
              <w:t>2</w:t>
            </w:r>
            <w:r w:rsidR="004C1BE1">
              <w:rPr>
                <w:rFonts w:ascii="Arial Narrow" w:hAnsi="Arial Narrow" w:cstheme="minorHAnsi"/>
                <w:sz w:val="20"/>
                <w:szCs w:val="20"/>
              </w:rPr>
              <w:t xml:space="preserve"> </w:t>
            </w:r>
            <w:r w:rsidRPr="00A1116E">
              <w:rPr>
                <w:rFonts w:ascii="Arial Narrow" w:hAnsi="Arial Narrow" w:cstheme="minorHAnsi"/>
                <w:sz w:val="20"/>
                <w:szCs w:val="20"/>
              </w:rPr>
              <w:t>szt</w:t>
            </w:r>
            <w:r>
              <w:rPr>
                <w:rFonts w:ascii="Arial Narrow" w:hAnsi="Arial Narrow" w:cstheme="minorHAnsi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56AD98C" w14:textId="3B7B5D49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3DA69818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F301BDF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A9F9B3" w14:textId="34A104E2" w:rsidR="00EF7C66" w:rsidRPr="00681095" w:rsidRDefault="00EF7C66" w:rsidP="00A1116E">
            <w:pPr>
              <w:rPr>
                <w:rFonts w:ascii="Arial Narrow" w:hAnsi="Arial Narrow" w:cstheme="minorHAnsi"/>
                <w:b/>
                <w:bCs/>
                <w:sz w:val="20"/>
                <w:szCs w:val="20"/>
              </w:rPr>
            </w:pPr>
            <w:r w:rsidRPr="00681095">
              <w:rPr>
                <w:rFonts w:ascii="Arial Narrow" w:hAnsi="Arial Narrow" w:cstheme="minorHAnsi"/>
                <w:b/>
                <w:bCs/>
                <w:sz w:val="20"/>
                <w:szCs w:val="20"/>
              </w:rPr>
              <w:t>Videocystoskop -3 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ADD3101" w14:textId="06B694C9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7006FC86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E5E916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92BB434" w14:textId="20452127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Pole widzenia min. </w:t>
            </w:r>
            <w:r w:rsidRPr="00A1116E">
              <w:rPr>
                <w:rFonts w:ascii="Arial Narrow" w:hAnsi="Arial Narrow"/>
                <w:sz w:val="20"/>
                <w:szCs w:val="20"/>
              </w:rPr>
              <w:t>120°</w:t>
            </w:r>
            <w:r>
              <w:rPr>
                <w:rFonts w:ascii="Arial Narrow" w:hAnsi="Arial Narrow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CAD061B" w14:textId="25769FA3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4EC771E7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C2B41E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84D039" w14:textId="1715A0D9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K</w:t>
            </w:r>
            <w:r w:rsidRPr="00A1116E">
              <w:rPr>
                <w:rFonts w:ascii="Arial Narrow" w:hAnsi="Arial Narrow"/>
                <w:sz w:val="20"/>
                <w:szCs w:val="20"/>
              </w:rPr>
              <w:t>ierunek widzenia 0°</w:t>
            </w:r>
            <w:r>
              <w:rPr>
                <w:rFonts w:ascii="Arial Narrow" w:hAnsi="Arial Narrow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34CEC9" w14:textId="52D70808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5786DDF9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E8BF64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031A4C" w14:textId="33C869D8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O</w:t>
            </w:r>
            <w:r w:rsidRPr="00A1116E">
              <w:rPr>
                <w:rFonts w:ascii="Arial Narrow" w:hAnsi="Arial Narrow"/>
                <w:sz w:val="20"/>
                <w:szCs w:val="20"/>
              </w:rPr>
              <w:t xml:space="preserve">dległość widzenia </w:t>
            </w:r>
            <w:r>
              <w:rPr>
                <w:rFonts w:ascii="Arial Narrow" w:hAnsi="Arial Narrow"/>
                <w:sz w:val="20"/>
                <w:szCs w:val="20"/>
              </w:rPr>
              <w:t xml:space="preserve">min. </w:t>
            </w:r>
            <w:r w:rsidRPr="00A1116E">
              <w:rPr>
                <w:rFonts w:ascii="Arial Narrow" w:hAnsi="Arial Narrow"/>
                <w:sz w:val="20"/>
                <w:szCs w:val="20"/>
              </w:rPr>
              <w:t>3-50 mm</w:t>
            </w:r>
            <w:r>
              <w:rPr>
                <w:rFonts w:ascii="Arial Narrow" w:hAnsi="Arial Narrow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314AD93" w14:textId="1E5BF041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6753B80D" w14:textId="77777777" w:rsidTr="00A76139">
        <w:trPr>
          <w:cantSplit/>
          <w:trHeight w:val="306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BC64630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7F759C" w14:textId="2A91421C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R</w:t>
            </w:r>
            <w:r w:rsidRPr="00A1116E">
              <w:rPr>
                <w:rFonts w:ascii="Arial Narrow" w:hAnsi="Arial Narrow"/>
                <w:sz w:val="20"/>
                <w:szCs w:val="20"/>
              </w:rPr>
              <w:t xml:space="preserve">ozmiar zewnętrzny </w:t>
            </w:r>
            <w:r>
              <w:rPr>
                <w:rFonts w:ascii="Arial Narrow" w:hAnsi="Arial Narrow"/>
                <w:sz w:val="20"/>
                <w:szCs w:val="20"/>
              </w:rPr>
              <w:t xml:space="preserve">min. </w:t>
            </w:r>
            <w:r w:rsidRPr="00A1116E">
              <w:rPr>
                <w:rFonts w:ascii="Arial Narrow" w:hAnsi="Arial Narrow"/>
                <w:sz w:val="20"/>
                <w:szCs w:val="20"/>
              </w:rPr>
              <w:t>16,5 Fr (5,5 mm)</w:t>
            </w:r>
            <w:r>
              <w:rPr>
                <w:rFonts w:ascii="Arial Narrow" w:hAnsi="Arial Narrow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CF90CE" w14:textId="481C9CD1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5CBA5155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570F5FB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99910D" w14:textId="21A20052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R</w:t>
            </w:r>
            <w:r w:rsidRPr="00A1116E">
              <w:rPr>
                <w:rFonts w:ascii="Arial Narrow" w:hAnsi="Arial Narrow"/>
                <w:sz w:val="20"/>
                <w:szCs w:val="20"/>
              </w:rPr>
              <w:t xml:space="preserve">ozmiar zewnętrzny końcówki dystalnej </w:t>
            </w:r>
            <w:r>
              <w:rPr>
                <w:rFonts w:ascii="Arial Narrow" w:hAnsi="Arial Narrow"/>
                <w:sz w:val="20"/>
                <w:szCs w:val="20"/>
              </w:rPr>
              <w:t xml:space="preserve">min. </w:t>
            </w:r>
            <w:r w:rsidRPr="00A1116E">
              <w:rPr>
                <w:rFonts w:ascii="Arial Narrow" w:hAnsi="Arial Narrow"/>
                <w:sz w:val="20"/>
                <w:szCs w:val="20"/>
              </w:rPr>
              <w:t>8,1 Fr (2,7 mm) o kształcie gruszki</w:t>
            </w:r>
            <w:r>
              <w:rPr>
                <w:rFonts w:ascii="Arial Narrow" w:hAnsi="Arial Narrow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5E64BB" w14:textId="0CB8E867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5CB4DAE6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B74377C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4817C64" w14:textId="5EF2FC97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R</w:t>
            </w:r>
            <w:r w:rsidRPr="00A1116E">
              <w:rPr>
                <w:rFonts w:ascii="Arial Narrow" w:hAnsi="Arial Narrow"/>
                <w:sz w:val="20"/>
                <w:szCs w:val="20"/>
              </w:rPr>
              <w:t>ozmiar kanału roboczego</w:t>
            </w:r>
            <w:r>
              <w:rPr>
                <w:rFonts w:ascii="Arial Narrow" w:hAnsi="Arial Narrow"/>
                <w:sz w:val="20"/>
                <w:szCs w:val="20"/>
              </w:rPr>
              <w:t xml:space="preserve"> min. </w:t>
            </w:r>
            <w:r w:rsidRPr="00A1116E">
              <w:rPr>
                <w:rFonts w:ascii="Arial Narrow" w:hAnsi="Arial Narrow"/>
                <w:sz w:val="20"/>
                <w:szCs w:val="20"/>
              </w:rPr>
              <w:t xml:space="preserve"> 6,6 Fr (2,2 mm)</w:t>
            </w:r>
            <w:r>
              <w:rPr>
                <w:rFonts w:ascii="Arial Narrow" w:hAnsi="Arial Narrow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8DFB58" w14:textId="16D5AAB1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032444FC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977B5D7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087B952" w14:textId="2AD10C8A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Długości: robocza min. 380 mm, </w:t>
            </w:r>
            <w:r w:rsidRPr="00A1116E">
              <w:rPr>
                <w:rFonts w:ascii="Arial Narrow" w:hAnsi="Arial Narrow"/>
                <w:sz w:val="20"/>
                <w:szCs w:val="20"/>
              </w:rPr>
              <w:t xml:space="preserve">całkowita </w:t>
            </w:r>
            <w:r>
              <w:rPr>
                <w:rFonts w:ascii="Arial Narrow" w:hAnsi="Arial Narrow"/>
                <w:sz w:val="20"/>
                <w:szCs w:val="20"/>
              </w:rPr>
              <w:t xml:space="preserve"> min. </w:t>
            </w:r>
            <w:r w:rsidRPr="00A1116E">
              <w:rPr>
                <w:rFonts w:ascii="Arial Narrow" w:hAnsi="Arial Narrow"/>
                <w:sz w:val="20"/>
                <w:szCs w:val="20"/>
              </w:rPr>
              <w:t>660 mm</w:t>
            </w:r>
            <w:r>
              <w:rPr>
                <w:rFonts w:ascii="Arial Narrow" w:hAnsi="Arial Narrow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DD4BD1" w14:textId="1E01FCAE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2369D37E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3F05BEF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03DC47" w14:textId="30DAE240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W</w:t>
            </w:r>
            <w:r w:rsidRPr="00A1116E">
              <w:rPr>
                <w:rFonts w:ascii="Arial Narrow" w:hAnsi="Arial Narrow"/>
                <w:sz w:val="20"/>
                <w:szCs w:val="20"/>
              </w:rPr>
              <w:t xml:space="preserve">ygięcia: w górę </w:t>
            </w:r>
            <w:r>
              <w:rPr>
                <w:rFonts w:ascii="Arial Narrow" w:hAnsi="Arial Narrow"/>
                <w:sz w:val="20"/>
                <w:szCs w:val="20"/>
              </w:rPr>
              <w:t xml:space="preserve">min. </w:t>
            </w:r>
            <w:r w:rsidRPr="00A1116E">
              <w:rPr>
                <w:rFonts w:ascii="Arial Narrow" w:hAnsi="Arial Narrow"/>
                <w:sz w:val="20"/>
                <w:szCs w:val="20"/>
              </w:rPr>
              <w:t>220</w:t>
            </w:r>
            <w:r>
              <w:rPr>
                <w:rFonts w:ascii="Arial Narrow" w:hAnsi="Arial Narrow"/>
                <w:sz w:val="20"/>
                <w:szCs w:val="20"/>
              </w:rPr>
              <w:t xml:space="preserve">°, </w:t>
            </w:r>
            <w:r w:rsidRPr="00A1116E">
              <w:rPr>
                <w:rFonts w:ascii="Arial Narrow" w:hAnsi="Arial Narrow"/>
                <w:sz w:val="20"/>
                <w:szCs w:val="20"/>
              </w:rPr>
              <w:t xml:space="preserve">w dół </w:t>
            </w:r>
            <w:r>
              <w:rPr>
                <w:rFonts w:ascii="Arial Narrow" w:hAnsi="Arial Narrow"/>
                <w:sz w:val="20"/>
                <w:szCs w:val="20"/>
              </w:rPr>
              <w:t xml:space="preserve">min. </w:t>
            </w:r>
            <w:r w:rsidRPr="00A1116E">
              <w:rPr>
                <w:rFonts w:ascii="Arial Narrow" w:hAnsi="Arial Narrow"/>
                <w:sz w:val="20"/>
                <w:szCs w:val="20"/>
              </w:rPr>
              <w:t>130°</w:t>
            </w:r>
            <w:r>
              <w:rPr>
                <w:rFonts w:ascii="Arial Narrow" w:hAnsi="Arial Narrow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2684C2" w14:textId="4D47516A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0067111B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0DA72DD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754E7F" w14:textId="58267C1A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/>
                <w:sz w:val="20"/>
                <w:szCs w:val="20"/>
              </w:rPr>
              <w:t>3 strefy sztywności: sztywniejsza/miękka/pasywna</w:t>
            </w:r>
            <w:r>
              <w:rPr>
                <w:rFonts w:ascii="Arial Narrow" w:hAnsi="Arial Narrow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A51192F" w14:textId="440B1DCF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116C45B6" w14:textId="77777777" w:rsidTr="00A76139">
        <w:trPr>
          <w:cantSplit/>
          <w:trHeight w:val="344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EBC004D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D646AEE" w14:textId="5773DCE4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/>
                <w:sz w:val="20"/>
                <w:szCs w:val="20"/>
              </w:rPr>
              <w:t>Sterylizacja: niskotemperaturowa</w:t>
            </w:r>
            <w:r>
              <w:rPr>
                <w:rFonts w:ascii="Arial Narrow" w:hAnsi="Arial Narrow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670819" w14:textId="798360EB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32C9C247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C3030B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558A452" w14:textId="5F94FA3D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FE7551">
              <w:rPr>
                <w:rFonts w:ascii="Arial Narrow" w:hAnsi="Arial Narrow"/>
                <w:sz w:val="20"/>
                <w:szCs w:val="20"/>
              </w:rPr>
              <w:t>W zestawie z endoskopem: zawór podwójny luer , nasadka do sterylizacji, szczoteczka</w:t>
            </w:r>
            <w:r>
              <w:rPr>
                <w:rFonts w:ascii="Arial Narrow" w:hAnsi="Arial Narrow"/>
                <w:sz w:val="20"/>
                <w:szCs w:val="20"/>
              </w:rPr>
              <w:t>,</w:t>
            </w:r>
            <w:r>
              <w:rPr>
                <w:rFonts w:ascii="Arial Narrow" w:hAnsi="Arial Narrow" w:cs="Arial"/>
                <w:sz w:val="20"/>
                <w:szCs w:val="20"/>
              </w:rPr>
              <w:t xml:space="preserve"> adapter do irygacji typu Y</w:t>
            </w:r>
            <w:r w:rsidR="00826119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r>
              <w:rPr>
                <w:rFonts w:ascii="Arial Narrow" w:hAnsi="Arial Narrow" w:cs="Arial"/>
                <w:sz w:val="20"/>
                <w:szCs w:val="20"/>
              </w:rPr>
              <w:t>-</w:t>
            </w:r>
            <w:r w:rsidR="00826119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r>
              <w:rPr>
                <w:rFonts w:ascii="Arial Narrow" w:hAnsi="Arial Narrow" w:cs="Arial"/>
                <w:sz w:val="20"/>
                <w:szCs w:val="20"/>
              </w:rPr>
              <w:t>10</w:t>
            </w:r>
            <w:r w:rsidR="00826119"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r>
              <w:rPr>
                <w:rFonts w:ascii="Arial Narrow" w:hAnsi="Arial Narrow" w:cs="Arial"/>
                <w:sz w:val="20"/>
                <w:szCs w:val="20"/>
              </w:rPr>
              <w:t>szt</w:t>
            </w:r>
            <w:r w:rsidR="00826119">
              <w:rPr>
                <w:rFonts w:ascii="Arial Narrow" w:hAnsi="Arial Narrow" w:cs="Arial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A4CA23" w14:textId="402A0597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5AD5E119" w14:textId="77777777" w:rsidTr="00A76139">
        <w:trPr>
          <w:cantSplit/>
          <w:trHeight w:val="314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76E9E0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7F7268B" w14:textId="4FEE427F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theme="minorHAnsi"/>
                <w:bCs/>
                <w:sz w:val="20"/>
                <w:szCs w:val="20"/>
              </w:rPr>
              <w:t>Tester szczelności - 2 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8E791D" w14:textId="27255330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3B6A5355" w14:textId="77777777" w:rsidTr="00A76139">
        <w:trPr>
          <w:cantSplit/>
          <w:trHeight w:val="276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E5CEA44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94295B" w14:textId="0279DBAE" w:rsidR="00EF7C66" w:rsidRPr="00A1116E" w:rsidRDefault="00EF7C66" w:rsidP="00681095">
            <w:pPr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theme="minorHAnsi"/>
                <w:bCs/>
                <w:sz w:val="20"/>
                <w:szCs w:val="20"/>
              </w:rPr>
              <w:t>Kontener/kosz z pokrywą do sterylizacji - 3 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8034068" w14:textId="5DF53067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6128EEEC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60E3EA5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B862671" w14:textId="17ED5803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theme="minorHAnsi"/>
                <w:bCs/>
                <w:sz w:val="20"/>
                <w:szCs w:val="20"/>
              </w:rPr>
              <w:t>Kleszczyki chwytające, ząbkowane, obwód 5 Fr.</w:t>
            </w:r>
            <w:r>
              <w:rPr>
                <w:rFonts w:ascii="Arial Narrow" w:hAnsi="Arial Narrow" w:cstheme="minorHAnsi"/>
                <w:bCs/>
                <w:sz w:val="20"/>
                <w:szCs w:val="20"/>
              </w:rPr>
              <w:t xml:space="preserve"> , długość 640 mm, giętkie - 3 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47DA978" w14:textId="224EC2B3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4DABBE4B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105EBE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D0F7843" w14:textId="7150DEFB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theme="minorHAnsi"/>
                <w:bCs/>
                <w:sz w:val="20"/>
                <w:szCs w:val="20"/>
              </w:rPr>
              <w:t xml:space="preserve">Kleszczyki biopsyjne, obwód 5 </w:t>
            </w:r>
            <w:r>
              <w:rPr>
                <w:rFonts w:ascii="Arial Narrow" w:hAnsi="Arial Narrow" w:cstheme="minorHAnsi"/>
                <w:bCs/>
                <w:sz w:val="20"/>
                <w:szCs w:val="20"/>
              </w:rPr>
              <w:t>Fr, długość 640 mm, giętkie -</w:t>
            </w:r>
            <w:r w:rsidR="00826119">
              <w:rPr>
                <w:rFonts w:ascii="Arial Narrow" w:hAnsi="Arial Narrow" w:cstheme="minorHAnsi"/>
                <w:bCs/>
                <w:sz w:val="20"/>
                <w:szCs w:val="20"/>
              </w:rPr>
              <w:t xml:space="preserve"> </w:t>
            </w:r>
            <w:r>
              <w:rPr>
                <w:rFonts w:ascii="Arial Narrow" w:hAnsi="Arial Narrow" w:cstheme="minorHAnsi"/>
                <w:bCs/>
                <w:sz w:val="20"/>
                <w:szCs w:val="20"/>
              </w:rPr>
              <w:t>2 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58588FD" w14:textId="42901A5A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61CBFB37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AE1107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BD02CDB" w14:textId="1046ADAE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theme="minorHAnsi"/>
                <w:bCs/>
                <w:sz w:val="20"/>
                <w:szCs w:val="20"/>
              </w:rPr>
              <w:t>Kleszcze biopsyjne, bransze owalne, rozmiar</w:t>
            </w:r>
            <w:r>
              <w:rPr>
                <w:rFonts w:ascii="Arial Narrow" w:hAnsi="Arial Narrow" w:cstheme="minorHAnsi"/>
                <w:bCs/>
                <w:sz w:val="20"/>
                <w:szCs w:val="20"/>
              </w:rPr>
              <w:t xml:space="preserve"> 3 Fr, długość robocza min 950 mm – 5 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C55BC61" w14:textId="678C3305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5C024C87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1AF423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14A5B4" w14:textId="028196A0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theme="minorHAnsi"/>
                <w:bCs/>
                <w:sz w:val="20"/>
                <w:szCs w:val="20"/>
              </w:rPr>
              <w:t xml:space="preserve">Kleszcze chwytające, typu ząb </w:t>
            </w:r>
            <w:r w:rsidRPr="00FE7551">
              <w:rPr>
                <w:rFonts w:ascii="Arial Narrow" w:hAnsi="Arial Narrow" w:cstheme="minorHAnsi"/>
                <w:bCs/>
                <w:sz w:val="20"/>
                <w:szCs w:val="20"/>
              </w:rPr>
              <w:t>szczura</w:t>
            </w:r>
            <w:r w:rsidRPr="00A1116E">
              <w:rPr>
                <w:rFonts w:ascii="Arial Narrow" w:hAnsi="Arial Narrow" w:cstheme="minorHAnsi"/>
                <w:bCs/>
                <w:sz w:val="20"/>
                <w:szCs w:val="20"/>
              </w:rPr>
              <w:t xml:space="preserve"> 2:1, rozmiar 3 Fr,</w:t>
            </w:r>
            <w:r>
              <w:rPr>
                <w:rFonts w:ascii="Arial Narrow" w:hAnsi="Arial Narrow" w:cstheme="minorHAnsi"/>
                <w:bCs/>
                <w:sz w:val="20"/>
                <w:szCs w:val="20"/>
              </w:rPr>
              <w:t xml:space="preserve"> długość robocza min 950 mm - 5 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25ACB3" w14:textId="088E4406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5A1F7AA0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5DD6178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F0F8E3" w14:textId="407C2442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theme="minorHAnsi"/>
                <w:bCs/>
                <w:sz w:val="20"/>
                <w:szCs w:val="20"/>
              </w:rPr>
              <w:t xml:space="preserve">Kleszcze chwytające, typu aligator, rozmiar </w:t>
            </w:r>
            <w:r>
              <w:rPr>
                <w:rFonts w:ascii="Arial Narrow" w:hAnsi="Arial Narrow" w:cstheme="minorHAnsi"/>
                <w:bCs/>
                <w:sz w:val="20"/>
                <w:szCs w:val="20"/>
              </w:rPr>
              <w:t xml:space="preserve">3 Fr, długość robocza min 950mm </w:t>
            </w:r>
            <w:r w:rsidRPr="00A1116E">
              <w:rPr>
                <w:rFonts w:ascii="Arial Narrow" w:hAnsi="Arial Narrow" w:cstheme="minorHAnsi"/>
                <w:bCs/>
                <w:sz w:val="20"/>
                <w:szCs w:val="20"/>
              </w:rPr>
              <w:t>-1</w:t>
            </w:r>
            <w:r>
              <w:rPr>
                <w:rFonts w:ascii="Arial Narrow" w:hAnsi="Arial Narrow" w:cstheme="minorHAnsi"/>
                <w:bCs/>
                <w:sz w:val="20"/>
                <w:szCs w:val="20"/>
              </w:rPr>
              <w:t>0</w:t>
            </w:r>
            <w:r w:rsidRPr="00A1116E">
              <w:rPr>
                <w:rFonts w:ascii="Arial Narrow" w:hAnsi="Arial Narrow" w:cstheme="minorHAnsi"/>
                <w:bCs/>
                <w:sz w:val="20"/>
                <w:szCs w:val="20"/>
              </w:rPr>
              <w:t xml:space="preserve"> szt</w:t>
            </w:r>
            <w:r>
              <w:rPr>
                <w:rFonts w:ascii="Arial Narrow" w:hAnsi="Arial Narrow" w:cstheme="minorHAnsi"/>
                <w:bCs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88CA19" w14:textId="54D461A9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02AD9503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B0DEB3F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006BEB5" w14:textId="7587D14A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theme="minorHAnsi"/>
                <w:bCs/>
                <w:sz w:val="20"/>
                <w:szCs w:val="20"/>
              </w:rPr>
              <w:t>Port biopsyjny, do narzędzi maks. 9 Fr, regulowane uszczelnienie sterylny, 5 szt./op.- 6</w:t>
            </w:r>
            <w:r>
              <w:rPr>
                <w:rFonts w:ascii="Arial Narrow" w:hAnsi="Arial Narrow" w:cstheme="minorHAnsi"/>
                <w:bCs/>
                <w:sz w:val="20"/>
                <w:szCs w:val="20"/>
              </w:rPr>
              <w:t xml:space="preserve"> </w:t>
            </w:r>
            <w:r w:rsidRPr="00A1116E">
              <w:rPr>
                <w:rFonts w:ascii="Arial Narrow" w:hAnsi="Arial Narrow" w:cstheme="minorHAnsi"/>
                <w:bCs/>
                <w:sz w:val="20"/>
                <w:szCs w:val="20"/>
              </w:rPr>
              <w:t>op</w:t>
            </w:r>
            <w:r>
              <w:rPr>
                <w:rFonts w:ascii="Arial Narrow" w:hAnsi="Arial Narrow" w:cstheme="minorHAnsi"/>
                <w:bCs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CEF208" w14:textId="72B3752C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3AE7DDB8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D26C63A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38F7803" w14:textId="76750881" w:rsidR="00EF7C66" w:rsidRPr="00681095" w:rsidRDefault="00EF7C66" w:rsidP="00A1116E">
            <w:pPr>
              <w:rPr>
                <w:rFonts w:ascii="Arial Narrow" w:hAnsi="Arial Narrow" w:cstheme="minorHAnsi"/>
                <w:bCs/>
                <w:sz w:val="20"/>
                <w:szCs w:val="20"/>
              </w:rPr>
            </w:pPr>
            <w:r w:rsidRPr="00FE7551">
              <w:rPr>
                <w:rFonts w:ascii="Arial Narrow" w:hAnsi="Arial Narrow" w:cstheme="minorHAnsi"/>
                <w:b/>
                <w:bCs/>
                <w:sz w:val="20"/>
                <w:szCs w:val="20"/>
              </w:rPr>
              <w:t>Diatermia z</w:t>
            </w:r>
            <w:r>
              <w:rPr>
                <w:rFonts w:ascii="Arial Narrow" w:hAnsi="Arial Narrow" w:cstheme="minorHAnsi"/>
                <w:b/>
                <w:bCs/>
                <w:sz w:val="20"/>
                <w:szCs w:val="20"/>
              </w:rPr>
              <w:t xml:space="preserve"> kompatybilnym wózkiem </w:t>
            </w:r>
            <w:r w:rsidRPr="00FE7551">
              <w:rPr>
                <w:rFonts w:ascii="Arial Narrow" w:hAnsi="Arial Narrow" w:cstheme="minorHAnsi"/>
                <w:b/>
                <w:bCs/>
                <w:sz w:val="20"/>
                <w:szCs w:val="20"/>
              </w:rPr>
              <w:t xml:space="preserve"> – 1 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1FBD5DF" w14:textId="69A2FE96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09DF3F46" w14:textId="77777777" w:rsidTr="00F51A2B">
        <w:trPr>
          <w:cantSplit/>
          <w:trHeight w:val="1344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19518F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D42A30" w14:textId="77777777" w:rsidR="00EF7C66" w:rsidRPr="00A1116E" w:rsidRDefault="00EF7C66" w:rsidP="00CE5040">
            <w:pPr>
              <w:snapToGrid w:val="0"/>
              <w:spacing w:after="20"/>
              <w:rPr>
                <w:rFonts w:ascii="Arial Narrow" w:hAnsi="Arial Narrow" w:cstheme="minorHAnsi"/>
                <w:sz w:val="20"/>
                <w:szCs w:val="20"/>
              </w:rPr>
            </w:pPr>
            <w:r w:rsidRPr="00A1116E">
              <w:rPr>
                <w:rFonts w:ascii="Arial Narrow" w:hAnsi="Arial Narrow" w:cstheme="minorHAnsi"/>
                <w:sz w:val="20"/>
                <w:szCs w:val="20"/>
              </w:rPr>
              <w:t>Wózek aparaturowy z zasilaniem, w zestawie: uchwyty boczne i tylni do transportowania i przesuwania wó</w:t>
            </w:r>
            <w:r>
              <w:rPr>
                <w:rFonts w:ascii="Arial Narrow" w:hAnsi="Arial Narrow" w:cstheme="minorHAnsi"/>
                <w:sz w:val="20"/>
                <w:szCs w:val="20"/>
              </w:rPr>
              <w:t xml:space="preserve">zka, schowek na włączniki nożne </w:t>
            </w:r>
            <w:r w:rsidRPr="00A1116E">
              <w:rPr>
                <w:rFonts w:ascii="Arial Narrow" w:hAnsi="Arial Narrow" w:cstheme="minorHAnsi"/>
                <w:sz w:val="20"/>
                <w:szCs w:val="20"/>
              </w:rPr>
              <w:t>(możliwość przechowywania 4 włączników), listwa zasilająca zapewn</w:t>
            </w:r>
            <w:r>
              <w:rPr>
                <w:rFonts w:ascii="Arial Narrow" w:hAnsi="Arial Narrow" w:cstheme="minorHAnsi"/>
                <w:sz w:val="20"/>
                <w:szCs w:val="20"/>
              </w:rPr>
              <w:t>iająca</w:t>
            </w:r>
            <w:r w:rsidRPr="00A1116E">
              <w:rPr>
                <w:rFonts w:ascii="Arial Narrow" w:hAnsi="Arial Narrow" w:cstheme="minorHAnsi"/>
                <w:sz w:val="20"/>
                <w:szCs w:val="20"/>
              </w:rPr>
              <w:t xml:space="preserve"> zasilanie dwóch zgodnych med</w:t>
            </w:r>
            <w:r>
              <w:rPr>
                <w:rFonts w:ascii="Arial Narrow" w:hAnsi="Arial Narrow" w:cstheme="minorHAnsi"/>
                <w:sz w:val="20"/>
                <w:szCs w:val="20"/>
              </w:rPr>
              <w:t>ycznych urządzeń elektrycznych,</w:t>
            </w:r>
            <w:r w:rsidRPr="00A1116E">
              <w:rPr>
                <w:rFonts w:ascii="Arial Narrow" w:hAnsi="Arial Narrow" w:cstheme="minorHAnsi"/>
                <w:sz w:val="20"/>
                <w:szCs w:val="20"/>
              </w:rPr>
              <w:t>4 koła samonastawne z hamulcem o ś</w:t>
            </w:r>
            <w:r>
              <w:rPr>
                <w:rFonts w:ascii="Arial Narrow" w:hAnsi="Arial Narrow" w:cstheme="minorHAnsi"/>
                <w:sz w:val="20"/>
                <w:szCs w:val="20"/>
              </w:rPr>
              <w:t>rednicy 125mm 2 antystatyczne (</w:t>
            </w:r>
            <w:r w:rsidRPr="00A1116E">
              <w:rPr>
                <w:rFonts w:ascii="Arial Narrow" w:hAnsi="Arial Narrow" w:cstheme="minorHAnsi"/>
                <w:sz w:val="20"/>
                <w:szCs w:val="20"/>
              </w:rPr>
              <w:t>przewodzące prąd), 2 nieantyst</w:t>
            </w:r>
            <w:r>
              <w:rPr>
                <w:rFonts w:ascii="Arial Narrow" w:hAnsi="Arial Narrow" w:cstheme="minorHAnsi"/>
                <w:sz w:val="20"/>
                <w:szCs w:val="20"/>
              </w:rPr>
              <w:t>atyczne (nieprzewodzące prądu),</w:t>
            </w:r>
            <w:r w:rsidRPr="00A1116E">
              <w:rPr>
                <w:rFonts w:ascii="Arial Narrow" w:hAnsi="Arial Narrow" w:cstheme="minorHAnsi"/>
                <w:sz w:val="20"/>
                <w:szCs w:val="20"/>
              </w:rPr>
              <w:t>uchwyt do kabli  - 1 sztuka, kabel zasilający IEC 1,5</w:t>
            </w:r>
            <w:r>
              <w:rPr>
                <w:rFonts w:ascii="Arial Narrow" w:hAnsi="Arial Narrow" w:cstheme="minorHAnsi"/>
                <w:sz w:val="20"/>
                <w:szCs w:val="20"/>
              </w:rPr>
              <w:t xml:space="preserve"> </w:t>
            </w:r>
            <w:r w:rsidRPr="00A1116E">
              <w:rPr>
                <w:rFonts w:ascii="Arial Narrow" w:hAnsi="Arial Narrow" w:cstheme="minorHAnsi"/>
                <w:sz w:val="20"/>
                <w:szCs w:val="20"/>
              </w:rPr>
              <w:t>m – 2 sztuki.</w:t>
            </w:r>
          </w:p>
          <w:p w14:paraId="545AAD4B" w14:textId="20632784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theme="minorHAnsi"/>
                <w:sz w:val="20"/>
                <w:szCs w:val="20"/>
              </w:rPr>
              <w:t>Wymiary wózka: wysokość 1160</w:t>
            </w:r>
            <w:r>
              <w:rPr>
                <w:rFonts w:ascii="Arial Narrow" w:hAnsi="Arial Narrow" w:cstheme="minorHAnsi"/>
                <w:sz w:val="20"/>
                <w:szCs w:val="20"/>
              </w:rPr>
              <w:t xml:space="preserve"> </w:t>
            </w:r>
            <w:r w:rsidRPr="00A1116E">
              <w:rPr>
                <w:rFonts w:ascii="Arial Narrow" w:hAnsi="Arial Narrow" w:cstheme="minorHAnsi"/>
                <w:sz w:val="20"/>
                <w:szCs w:val="20"/>
              </w:rPr>
              <w:t>mm, głębokość 620</w:t>
            </w:r>
            <w:r>
              <w:rPr>
                <w:rFonts w:ascii="Arial Narrow" w:hAnsi="Arial Narrow" w:cstheme="minorHAnsi"/>
                <w:sz w:val="20"/>
                <w:szCs w:val="20"/>
              </w:rPr>
              <w:t xml:space="preserve"> </w:t>
            </w:r>
            <w:r w:rsidRPr="00A1116E">
              <w:rPr>
                <w:rFonts w:ascii="Arial Narrow" w:hAnsi="Arial Narrow" w:cstheme="minorHAnsi"/>
                <w:sz w:val="20"/>
                <w:szCs w:val="20"/>
              </w:rPr>
              <w:t>mm, szerokość 515</w:t>
            </w:r>
            <w:r>
              <w:rPr>
                <w:rFonts w:ascii="Arial Narrow" w:hAnsi="Arial Narrow" w:cstheme="minorHAnsi"/>
                <w:sz w:val="20"/>
                <w:szCs w:val="20"/>
              </w:rPr>
              <w:t xml:space="preserve"> mm.- 1 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5B707FD" w14:textId="2D0DA606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2229D6F6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F9403A0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5BF587" w14:textId="16EFAFA6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theme="minorHAnsi"/>
                <w:sz w:val="20"/>
                <w:szCs w:val="20"/>
              </w:rPr>
              <w:t>Włącznik nożny podwójny, na prze</w:t>
            </w:r>
            <w:r>
              <w:rPr>
                <w:rFonts w:ascii="Arial Narrow" w:hAnsi="Arial Narrow" w:cstheme="minorHAnsi"/>
                <w:sz w:val="20"/>
                <w:szCs w:val="20"/>
              </w:rPr>
              <w:t>wodzie, z dwoma przyciskami - 1 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EE7252A" w14:textId="7FA6EC5F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392BFF1C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9E8651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93C364" w14:textId="043242BC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theme="minorHAnsi"/>
                <w:sz w:val="20"/>
                <w:szCs w:val="20"/>
              </w:rPr>
              <w:t>Przewód płytki pacjenta,</w:t>
            </w:r>
            <w:r>
              <w:rPr>
                <w:rFonts w:ascii="Arial Narrow" w:hAnsi="Arial Narrow" w:cstheme="minorHAnsi"/>
                <w:sz w:val="20"/>
                <w:szCs w:val="20"/>
              </w:rPr>
              <w:t xml:space="preserve"> wielorazowy, długość 4m - 2 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CBBB7CF" w14:textId="41C7018E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366EF69E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AF79204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A96BC2" w14:textId="1736C818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theme="minorHAnsi"/>
                <w:sz w:val="20"/>
                <w:szCs w:val="20"/>
              </w:rPr>
              <w:t>Włącznik</w:t>
            </w:r>
            <w:r w:rsidRPr="00A1116E">
              <w:rPr>
                <w:rFonts w:ascii="Arial Narrow" w:hAnsi="Arial Narrow" w:cstheme="minorHAnsi"/>
                <w:sz w:val="20"/>
                <w:szCs w:val="20"/>
              </w:rPr>
              <w:t xml:space="preserve"> nożny bezprzewodowy, podwójny</w:t>
            </w:r>
            <w:r>
              <w:rPr>
                <w:rFonts w:ascii="Arial Narrow" w:hAnsi="Arial Narrow" w:cstheme="minorHAnsi"/>
                <w:sz w:val="20"/>
                <w:szCs w:val="20"/>
              </w:rPr>
              <w:t xml:space="preserve"> </w:t>
            </w:r>
            <w:r w:rsidRPr="00A1116E">
              <w:rPr>
                <w:rFonts w:ascii="Arial Narrow" w:hAnsi="Arial Narrow" w:cstheme="minorHAnsi"/>
                <w:sz w:val="20"/>
                <w:szCs w:val="20"/>
              </w:rPr>
              <w:t>-</w:t>
            </w:r>
            <w:r>
              <w:rPr>
                <w:rFonts w:ascii="Arial Narrow" w:hAnsi="Arial Narrow" w:cstheme="minorHAnsi"/>
                <w:sz w:val="20"/>
                <w:szCs w:val="20"/>
              </w:rPr>
              <w:t xml:space="preserve"> </w:t>
            </w:r>
            <w:r w:rsidRPr="00A1116E">
              <w:rPr>
                <w:rFonts w:ascii="Arial Narrow" w:hAnsi="Arial Narrow" w:cstheme="minorHAnsi"/>
                <w:sz w:val="20"/>
                <w:szCs w:val="20"/>
              </w:rPr>
              <w:t>1</w:t>
            </w:r>
            <w:r>
              <w:rPr>
                <w:rFonts w:ascii="Arial Narrow" w:hAnsi="Arial Narrow" w:cstheme="minorHAnsi"/>
                <w:sz w:val="20"/>
                <w:szCs w:val="20"/>
              </w:rPr>
              <w:t xml:space="preserve"> </w:t>
            </w:r>
            <w:r w:rsidRPr="00A1116E">
              <w:rPr>
                <w:rFonts w:ascii="Arial Narrow" w:hAnsi="Arial Narrow" w:cstheme="minorHAnsi"/>
                <w:sz w:val="20"/>
                <w:szCs w:val="20"/>
              </w:rPr>
              <w:t>szt</w:t>
            </w:r>
            <w:r>
              <w:rPr>
                <w:rFonts w:ascii="Arial Narrow" w:hAnsi="Arial Narrow" w:cstheme="minorHAnsi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97D62E" w14:textId="0A9386F8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469E7836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F82CBE6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D5230C" w14:textId="2BA6F120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/>
                <w:sz w:val="20"/>
                <w:szCs w:val="20"/>
              </w:rPr>
              <w:t>Wyświetlacz LCD z ekranem dotykowym o wielkości 8,4 cala.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6AE8428" w14:textId="58AD9E86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3B02AAA7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24556B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EDB0AE" w14:textId="3E7D1924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/>
                <w:sz w:val="20"/>
                <w:szCs w:val="20"/>
              </w:rPr>
              <w:t>Diatermia mono-bipolarna, do zabiegów chirurgii otwartej, laparoskopowej i endoskopowej</w:t>
            </w:r>
            <w:r>
              <w:rPr>
                <w:rFonts w:ascii="Arial Narrow" w:hAnsi="Arial Narrow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79FCFA3" w14:textId="64D1827F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7B4A5196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CE693C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FA813CA" w14:textId="603A3C9D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/>
                <w:sz w:val="20"/>
                <w:szCs w:val="20"/>
              </w:rPr>
              <w:t>Możliwość użycia energii monopolarnej, bipolarnej i zaawansowanej bipolarnej</w:t>
            </w:r>
            <w:r>
              <w:rPr>
                <w:rFonts w:ascii="Arial Narrow" w:hAnsi="Arial Narrow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0C02EC" w14:textId="54883095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47C31D95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521E93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06BC66B" w14:textId="35343844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/>
                <w:sz w:val="20"/>
                <w:szCs w:val="20"/>
              </w:rPr>
              <w:t>Automatyczne rozpoznawanie istnieją</w:t>
            </w:r>
            <w:r>
              <w:rPr>
                <w:rFonts w:ascii="Arial Narrow" w:hAnsi="Arial Narrow"/>
                <w:sz w:val="20"/>
                <w:szCs w:val="20"/>
              </w:rPr>
              <w:t xml:space="preserve">cych i przyszłych instrumentów </w:t>
            </w:r>
            <w:r w:rsidRPr="00A1116E">
              <w:rPr>
                <w:rFonts w:ascii="Arial Narrow" w:hAnsi="Arial Narrow"/>
                <w:sz w:val="20"/>
                <w:szCs w:val="20"/>
              </w:rPr>
              <w:t>podłączanych do gniazd uniwersalnych</w:t>
            </w:r>
            <w:r>
              <w:rPr>
                <w:rFonts w:ascii="Arial Narrow" w:hAnsi="Arial Narrow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1A7C89F" w14:textId="07BC93EE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5F6CC4E5" w14:textId="77777777" w:rsidTr="00F51A2B">
        <w:trPr>
          <w:cantSplit/>
          <w:trHeight w:val="680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44A7DAE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C4572C" w14:textId="2F5F4B64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D93413">
              <w:rPr>
                <w:rFonts w:ascii="Arial Narrow" w:hAnsi="Arial Narrow"/>
                <w:sz w:val="20"/>
                <w:szCs w:val="20"/>
              </w:rPr>
              <w:t>Funkcja automatycznego odprowadzania dymu - w połączeniu z insuflatorem wysokoprzepływowym tego samego producenta, dym i mgła mogą być odprowadzane równocześnie z pojawieniem się mocy wyjściowej generatora elektrochirurgicznego.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F512075" w14:textId="6883D618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1451A2C7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35F9B54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5D6C63F" w14:textId="75DC0820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/>
                <w:sz w:val="20"/>
                <w:szCs w:val="20"/>
              </w:rPr>
              <w:t>Współpra</w:t>
            </w:r>
            <w:r>
              <w:rPr>
                <w:rFonts w:ascii="Arial Narrow" w:hAnsi="Arial Narrow"/>
                <w:sz w:val="20"/>
                <w:szCs w:val="20"/>
              </w:rPr>
              <w:t>ca z jednorazowymi narzędziami bipolarnymi</w:t>
            </w:r>
            <w:r w:rsidRPr="00A1116E">
              <w:rPr>
                <w:rFonts w:ascii="Arial Narrow" w:hAnsi="Arial Narrow"/>
                <w:sz w:val="20"/>
                <w:szCs w:val="20"/>
              </w:rPr>
              <w:t>, pozwalającymi  na  zamykanie i przecinanie naczyń.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B804BD5" w14:textId="24B93F3F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461BA64D" w14:textId="77777777" w:rsidTr="00F51A2B">
        <w:trPr>
          <w:cantSplit/>
          <w:trHeight w:val="3375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BCFA5C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530BACC" w14:textId="77777777" w:rsidR="00EF7C66" w:rsidRPr="00A1116E" w:rsidRDefault="00EF7C66" w:rsidP="00CE5040">
            <w:pPr>
              <w:snapToGrid w:val="0"/>
              <w:spacing w:after="20"/>
              <w:rPr>
                <w:rFonts w:ascii="Arial Narrow" w:hAnsi="Arial Narrow" w:cstheme="minorHAnsi"/>
                <w:sz w:val="20"/>
                <w:szCs w:val="20"/>
              </w:rPr>
            </w:pPr>
            <w:r w:rsidRPr="00A1116E">
              <w:rPr>
                <w:rFonts w:ascii="Arial Narrow" w:hAnsi="Arial Narrow" w:cstheme="minorHAnsi"/>
                <w:sz w:val="20"/>
                <w:szCs w:val="20"/>
              </w:rPr>
              <w:t>Gniazda przyłączeniowe:</w:t>
            </w:r>
          </w:p>
          <w:p w14:paraId="097AF1AA" w14:textId="77777777" w:rsidR="00EF7C66" w:rsidRPr="00A1116E" w:rsidRDefault="00EF7C66" w:rsidP="00CE5040">
            <w:pPr>
              <w:snapToGrid w:val="0"/>
              <w:spacing w:after="20"/>
              <w:rPr>
                <w:rFonts w:ascii="Arial Narrow" w:hAnsi="Arial Narrow" w:cstheme="minorHAnsi"/>
                <w:sz w:val="20"/>
                <w:szCs w:val="20"/>
              </w:rPr>
            </w:pPr>
            <w:r w:rsidRPr="00A1116E">
              <w:rPr>
                <w:rFonts w:ascii="Arial Narrow" w:hAnsi="Arial Narrow" w:cstheme="minorHAnsi"/>
                <w:sz w:val="20"/>
                <w:szCs w:val="20"/>
              </w:rPr>
              <w:t>Monopolarne:</w:t>
            </w:r>
          </w:p>
          <w:p w14:paraId="4C95BA28" w14:textId="77777777" w:rsidR="00EF7C66" w:rsidRPr="00D93413" w:rsidRDefault="00EF7C66" w:rsidP="00CE5040">
            <w:pPr>
              <w:snapToGrid w:val="0"/>
              <w:spacing w:after="20"/>
              <w:rPr>
                <w:rFonts w:ascii="Arial Narrow" w:hAnsi="Arial Narrow" w:cstheme="minorHAnsi"/>
                <w:sz w:val="20"/>
                <w:szCs w:val="20"/>
              </w:rPr>
            </w:pPr>
            <w:r w:rsidRPr="00D93413">
              <w:rPr>
                <w:rFonts w:ascii="Arial Narrow" w:hAnsi="Arial Narrow" w:cstheme="minorHAnsi"/>
                <w:sz w:val="20"/>
                <w:szCs w:val="20"/>
              </w:rPr>
              <w:t>- 2 szt. 3-pinowe śr. 4mm standard Valleylab,</w:t>
            </w:r>
          </w:p>
          <w:p w14:paraId="2713819A" w14:textId="77777777" w:rsidR="00EF7C66" w:rsidRPr="00D93413" w:rsidRDefault="00EF7C66" w:rsidP="00CE5040">
            <w:pPr>
              <w:snapToGrid w:val="0"/>
              <w:spacing w:after="20"/>
              <w:rPr>
                <w:rFonts w:ascii="Arial Narrow" w:hAnsi="Arial Narrow" w:cstheme="minorHAnsi"/>
                <w:sz w:val="20"/>
                <w:szCs w:val="20"/>
              </w:rPr>
            </w:pPr>
            <w:r w:rsidRPr="00D93413">
              <w:rPr>
                <w:rFonts w:ascii="Arial Narrow" w:hAnsi="Arial Narrow" w:cstheme="minorHAnsi"/>
                <w:sz w:val="20"/>
                <w:szCs w:val="20"/>
              </w:rPr>
              <w:t>- 2 szt. 1-pinowe śr. 8mm standard Bovie,</w:t>
            </w:r>
          </w:p>
          <w:p w14:paraId="325FA818" w14:textId="77777777" w:rsidR="00EF7C66" w:rsidRPr="00D93413" w:rsidRDefault="00EF7C66" w:rsidP="00CE5040">
            <w:pPr>
              <w:snapToGrid w:val="0"/>
              <w:spacing w:after="20"/>
              <w:rPr>
                <w:rFonts w:ascii="Arial Narrow" w:hAnsi="Arial Narrow" w:cstheme="minorHAnsi"/>
                <w:sz w:val="20"/>
                <w:szCs w:val="20"/>
              </w:rPr>
            </w:pPr>
            <w:r w:rsidRPr="00D93413">
              <w:rPr>
                <w:rFonts w:ascii="Arial Narrow" w:hAnsi="Arial Narrow" w:cstheme="minorHAnsi"/>
                <w:sz w:val="20"/>
                <w:szCs w:val="20"/>
              </w:rPr>
              <w:t>- 2 szt. 1-pinowe śr. 4mm,</w:t>
            </w:r>
          </w:p>
          <w:p w14:paraId="1AC06E92" w14:textId="77777777" w:rsidR="00EF7C66" w:rsidRPr="00D93413" w:rsidRDefault="00EF7C66" w:rsidP="00CE5040">
            <w:pPr>
              <w:snapToGrid w:val="0"/>
              <w:spacing w:after="20"/>
              <w:rPr>
                <w:rFonts w:ascii="Arial Narrow" w:hAnsi="Arial Narrow" w:cstheme="minorHAnsi"/>
                <w:sz w:val="20"/>
                <w:szCs w:val="20"/>
                <w:lang w:val="de-DE"/>
              </w:rPr>
            </w:pPr>
            <w:r w:rsidRPr="00D93413">
              <w:rPr>
                <w:rFonts w:ascii="Arial Narrow" w:hAnsi="Arial Narrow" w:cstheme="minorHAnsi"/>
                <w:sz w:val="20"/>
                <w:szCs w:val="20"/>
              </w:rPr>
              <w:t xml:space="preserve">- 2 szt. koncentryczne śr. wewn. </w:t>
            </w:r>
            <w:r w:rsidRPr="00D93413">
              <w:rPr>
                <w:rFonts w:ascii="Arial Narrow" w:hAnsi="Arial Narrow" w:cstheme="minorHAnsi"/>
                <w:sz w:val="20"/>
                <w:szCs w:val="20"/>
                <w:lang w:val="de-DE"/>
              </w:rPr>
              <w:t>5mm śr. zewn. 9mm standard Erbe,</w:t>
            </w:r>
          </w:p>
          <w:p w14:paraId="635EA650" w14:textId="77777777" w:rsidR="00EF7C66" w:rsidRPr="00D93413" w:rsidRDefault="00EF7C66" w:rsidP="00CE5040">
            <w:pPr>
              <w:snapToGrid w:val="0"/>
              <w:spacing w:after="20"/>
              <w:rPr>
                <w:rFonts w:ascii="Arial Narrow" w:hAnsi="Arial Narrow" w:cstheme="minorHAnsi"/>
                <w:sz w:val="20"/>
                <w:szCs w:val="20"/>
              </w:rPr>
            </w:pPr>
            <w:r w:rsidRPr="00D93413">
              <w:rPr>
                <w:rFonts w:ascii="Arial Narrow" w:hAnsi="Arial Narrow" w:cstheme="minorHAnsi"/>
                <w:sz w:val="20"/>
                <w:szCs w:val="20"/>
              </w:rPr>
              <w:t>Bipolarne:</w:t>
            </w:r>
          </w:p>
          <w:p w14:paraId="411F2BA5" w14:textId="77777777" w:rsidR="00EF7C66" w:rsidRPr="00D93413" w:rsidRDefault="00EF7C66" w:rsidP="00CE5040">
            <w:pPr>
              <w:snapToGrid w:val="0"/>
              <w:spacing w:after="20"/>
              <w:rPr>
                <w:rFonts w:ascii="Arial Narrow" w:hAnsi="Arial Narrow" w:cstheme="minorHAnsi"/>
                <w:sz w:val="20"/>
                <w:szCs w:val="20"/>
              </w:rPr>
            </w:pPr>
            <w:r w:rsidRPr="00D93413">
              <w:rPr>
                <w:rFonts w:ascii="Arial Narrow" w:hAnsi="Arial Narrow" w:cstheme="minorHAnsi"/>
                <w:sz w:val="20"/>
                <w:szCs w:val="20"/>
              </w:rPr>
              <w:t>- 1 szt. 2- pinowe , śr 4mm, rozstaw pinów 28,6mm standard Valleylab,</w:t>
            </w:r>
          </w:p>
          <w:p w14:paraId="63DA37F3" w14:textId="77777777" w:rsidR="00EF7C66" w:rsidRPr="00D93413" w:rsidRDefault="00EF7C66" w:rsidP="00CE5040">
            <w:pPr>
              <w:snapToGrid w:val="0"/>
              <w:spacing w:after="20"/>
              <w:rPr>
                <w:rFonts w:ascii="Arial Narrow" w:hAnsi="Arial Narrow" w:cstheme="minorHAnsi"/>
                <w:sz w:val="20"/>
                <w:szCs w:val="20"/>
              </w:rPr>
            </w:pPr>
            <w:r w:rsidRPr="00D93413">
              <w:rPr>
                <w:rFonts w:ascii="Arial Narrow" w:hAnsi="Arial Narrow" w:cstheme="minorHAnsi"/>
                <w:sz w:val="20"/>
                <w:szCs w:val="20"/>
              </w:rPr>
              <w:t>- 1 szt. 2- pinowe , śr 4mm, z trzecim pinem kodującym,</w:t>
            </w:r>
          </w:p>
          <w:p w14:paraId="45A14B68" w14:textId="77777777" w:rsidR="00EF7C66" w:rsidRPr="00D93413" w:rsidRDefault="00EF7C66" w:rsidP="00CE5040">
            <w:pPr>
              <w:snapToGrid w:val="0"/>
              <w:spacing w:after="20"/>
              <w:rPr>
                <w:rFonts w:ascii="Arial Narrow" w:hAnsi="Arial Narrow" w:cstheme="minorHAnsi"/>
                <w:sz w:val="20"/>
                <w:szCs w:val="20"/>
              </w:rPr>
            </w:pPr>
            <w:r w:rsidRPr="00D93413">
              <w:rPr>
                <w:rFonts w:ascii="Arial Narrow" w:hAnsi="Arial Narrow" w:cstheme="minorHAnsi"/>
                <w:sz w:val="20"/>
                <w:szCs w:val="20"/>
              </w:rPr>
              <w:t>- 1 szt. 2- pinowe , śr 4mm, rozstaw pinów 22 mm,</w:t>
            </w:r>
          </w:p>
          <w:p w14:paraId="57D69E5C" w14:textId="77777777" w:rsidR="00EF7C66" w:rsidRPr="00A1116E" w:rsidRDefault="00EF7C66" w:rsidP="00CE5040">
            <w:pPr>
              <w:snapToGrid w:val="0"/>
              <w:spacing w:after="20"/>
              <w:rPr>
                <w:rFonts w:ascii="Arial Narrow" w:hAnsi="Arial Narrow" w:cstheme="minorHAnsi"/>
                <w:sz w:val="20"/>
                <w:szCs w:val="20"/>
              </w:rPr>
            </w:pPr>
            <w:r w:rsidRPr="00D93413">
              <w:rPr>
                <w:rFonts w:ascii="Arial Narrow" w:hAnsi="Arial Narrow" w:cstheme="minorHAnsi"/>
                <w:sz w:val="20"/>
                <w:szCs w:val="20"/>
              </w:rPr>
              <w:t>- 1 szt. koncentryczne śr. wewn. 4mm śr. zewn. 8mm standard Erbe,</w:t>
            </w:r>
          </w:p>
          <w:p w14:paraId="5F86177F" w14:textId="77777777" w:rsidR="00EF7C66" w:rsidRPr="00A1116E" w:rsidRDefault="00EF7C66" w:rsidP="00CE5040">
            <w:pPr>
              <w:snapToGrid w:val="0"/>
              <w:spacing w:after="20"/>
              <w:rPr>
                <w:rFonts w:ascii="Arial Narrow" w:hAnsi="Arial Narrow" w:cstheme="minorHAnsi"/>
                <w:sz w:val="20"/>
                <w:szCs w:val="20"/>
              </w:rPr>
            </w:pPr>
            <w:r w:rsidRPr="00A1116E">
              <w:rPr>
                <w:rFonts w:ascii="Arial Narrow" w:hAnsi="Arial Narrow" w:cstheme="minorHAnsi"/>
                <w:sz w:val="20"/>
                <w:szCs w:val="20"/>
              </w:rPr>
              <w:t>Uniwersalne:</w:t>
            </w:r>
          </w:p>
          <w:p w14:paraId="32DDA1B2" w14:textId="36404871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theme="minorHAnsi"/>
                <w:sz w:val="20"/>
                <w:szCs w:val="20"/>
              </w:rPr>
              <w:t>- 2 szt</w:t>
            </w:r>
            <w:r>
              <w:rPr>
                <w:rFonts w:ascii="Arial Narrow" w:hAnsi="Arial Narrow" w:cstheme="minorHAnsi"/>
                <w:sz w:val="20"/>
                <w:szCs w:val="20"/>
              </w:rPr>
              <w:t>. 7-pinowe.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90F051" w14:textId="71BC1645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521F7F1E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C0E0DBD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31CAE6" w14:textId="5B27E0B4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theme="minorHAnsi"/>
                <w:sz w:val="20"/>
                <w:szCs w:val="20"/>
              </w:rPr>
              <w:t>Sonda</w:t>
            </w:r>
            <w:r>
              <w:rPr>
                <w:rFonts w:ascii="Arial Narrow" w:hAnsi="Arial Narrow" w:cstheme="minorHAnsi"/>
                <w:sz w:val="20"/>
                <w:szCs w:val="20"/>
              </w:rPr>
              <w:t>, wielorazowa, średnica</w:t>
            </w:r>
            <w:r w:rsidRPr="00A1116E">
              <w:rPr>
                <w:rFonts w:ascii="Arial Narrow" w:hAnsi="Arial Narrow" w:cstheme="minorHAnsi"/>
                <w:sz w:val="20"/>
                <w:szCs w:val="20"/>
              </w:rPr>
              <w:t xml:space="preserve"> 340</w:t>
            </w:r>
            <w:r>
              <w:rPr>
                <w:rFonts w:ascii="Arial Narrow" w:hAnsi="Arial Narrow" w:cstheme="minorHAnsi"/>
                <w:sz w:val="20"/>
                <w:szCs w:val="20"/>
              </w:rPr>
              <w:t xml:space="preserve"> </w:t>
            </w:r>
            <w:r w:rsidRPr="00A1116E">
              <w:rPr>
                <w:rFonts w:ascii="Arial Narrow" w:hAnsi="Arial Narrow" w:cstheme="minorHAnsi"/>
                <w:sz w:val="20"/>
                <w:szCs w:val="20"/>
              </w:rPr>
              <w:t>mm</w:t>
            </w:r>
            <w:r>
              <w:rPr>
                <w:rFonts w:ascii="Arial Narrow" w:hAnsi="Arial Narrow" w:cstheme="minorHAnsi"/>
                <w:sz w:val="20"/>
                <w:szCs w:val="20"/>
              </w:rPr>
              <w:t xml:space="preserve"> – </w:t>
            </w:r>
            <w:r w:rsidRPr="00A1116E">
              <w:rPr>
                <w:rFonts w:ascii="Arial Narrow" w:hAnsi="Arial Narrow" w:cstheme="minorHAnsi"/>
                <w:sz w:val="20"/>
                <w:szCs w:val="20"/>
              </w:rPr>
              <w:t>4</w:t>
            </w:r>
            <w:r>
              <w:rPr>
                <w:rFonts w:ascii="Arial Narrow" w:hAnsi="Arial Narrow" w:cstheme="minorHAnsi"/>
                <w:sz w:val="20"/>
                <w:szCs w:val="20"/>
              </w:rPr>
              <w:t xml:space="preserve"> </w:t>
            </w:r>
            <w:r w:rsidRPr="00A1116E">
              <w:rPr>
                <w:rFonts w:ascii="Arial Narrow" w:hAnsi="Arial Narrow" w:cstheme="minorHAnsi"/>
                <w:sz w:val="20"/>
                <w:szCs w:val="20"/>
              </w:rPr>
              <w:t>szt</w:t>
            </w:r>
            <w:r>
              <w:rPr>
                <w:rFonts w:ascii="Arial Narrow" w:hAnsi="Arial Narrow" w:cstheme="minorHAnsi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B41BF16" w14:textId="57AF52B8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0FBF851B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9BD7B29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52AA3B2" w14:textId="23E44870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theme="minorHAnsi"/>
                <w:sz w:val="20"/>
                <w:szCs w:val="20"/>
              </w:rPr>
              <w:t>Sonda</w:t>
            </w:r>
            <w:r>
              <w:rPr>
                <w:rFonts w:ascii="Arial Narrow" w:hAnsi="Arial Narrow" w:cstheme="minorHAnsi"/>
                <w:sz w:val="20"/>
                <w:szCs w:val="20"/>
              </w:rPr>
              <w:t>, wielorazowa, średnica</w:t>
            </w:r>
            <w:r w:rsidRPr="00A1116E">
              <w:rPr>
                <w:rFonts w:ascii="Arial Narrow" w:hAnsi="Arial Narrow" w:cstheme="minorHAnsi"/>
                <w:sz w:val="20"/>
                <w:szCs w:val="20"/>
              </w:rPr>
              <w:t xml:space="preserve"> 376</w:t>
            </w:r>
            <w:r>
              <w:rPr>
                <w:rFonts w:ascii="Arial Narrow" w:hAnsi="Arial Narrow" w:cstheme="minorHAnsi"/>
                <w:sz w:val="20"/>
                <w:szCs w:val="20"/>
              </w:rPr>
              <w:t xml:space="preserve"> </w:t>
            </w:r>
            <w:r w:rsidRPr="00A1116E">
              <w:rPr>
                <w:rFonts w:ascii="Arial Narrow" w:hAnsi="Arial Narrow" w:cstheme="minorHAnsi"/>
                <w:sz w:val="20"/>
                <w:szCs w:val="20"/>
              </w:rPr>
              <w:t>mm</w:t>
            </w:r>
            <w:r>
              <w:rPr>
                <w:rFonts w:ascii="Arial Narrow" w:hAnsi="Arial Narrow" w:cstheme="minorHAnsi"/>
                <w:sz w:val="20"/>
                <w:szCs w:val="20"/>
              </w:rPr>
              <w:t xml:space="preserve"> – </w:t>
            </w:r>
            <w:r w:rsidRPr="00A1116E">
              <w:rPr>
                <w:rFonts w:ascii="Arial Narrow" w:hAnsi="Arial Narrow" w:cstheme="minorHAnsi"/>
                <w:sz w:val="20"/>
                <w:szCs w:val="20"/>
              </w:rPr>
              <w:t>4</w:t>
            </w:r>
            <w:r>
              <w:rPr>
                <w:rFonts w:ascii="Arial Narrow" w:hAnsi="Arial Narrow" w:cstheme="minorHAnsi"/>
                <w:sz w:val="20"/>
                <w:szCs w:val="20"/>
              </w:rPr>
              <w:t xml:space="preserve"> </w:t>
            </w:r>
            <w:r w:rsidRPr="00A1116E">
              <w:rPr>
                <w:rFonts w:ascii="Arial Narrow" w:hAnsi="Arial Narrow" w:cstheme="minorHAnsi"/>
                <w:sz w:val="20"/>
                <w:szCs w:val="20"/>
              </w:rPr>
              <w:t>szt</w:t>
            </w:r>
            <w:r>
              <w:rPr>
                <w:rFonts w:ascii="Arial Narrow" w:hAnsi="Arial Narrow" w:cstheme="minorHAnsi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FD6A84C" w14:textId="7C054E35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3F3BC0C0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760D7D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6F04794" w14:textId="07BBAB83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theme="minorHAnsi"/>
                <w:sz w:val="20"/>
                <w:szCs w:val="20"/>
              </w:rPr>
              <w:t xml:space="preserve">Przetwornik do generatora w komplecie z kluczem i stożkiem ochronnym </w:t>
            </w:r>
            <w:r>
              <w:rPr>
                <w:rFonts w:ascii="Arial Narrow" w:hAnsi="Arial Narrow" w:cstheme="minorHAnsi"/>
                <w:sz w:val="20"/>
                <w:szCs w:val="20"/>
              </w:rPr>
              <w:t xml:space="preserve">– </w:t>
            </w:r>
            <w:r w:rsidRPr="00A1116E">
              <w:rPr>
                <w:rFonts w:ascii="Arial Narrow" w:hAnsi="Arial Narrow" w:cstheme="minorHAnsi"/>
                <w:sz w:val="20"/>
                <w:szCs w:val="20"/>
              </w:rPr>
              <w:t>2</w:t>
            </w:r>
            <w:r>
              <w:rPr>
                <w:rFonts w:ascii="Arial Narrow" w:hAnsi="Arial Narrow" w:cstheme="minorHAnsi"/>
                <w:sz w:val="20"/>
                <w:szCs w:val="20"/>
              </w:rPr>
              <w:t xml:space="preserve"> </w:t>
            </w:r>
            <w:r w:rsidRPr="00A1116E">
              <w:rPr>
                <w:rFonts w:ascii="Arial Narrow" w:hAnsi="Arial Narrow" w:cstheme="minorHAnsi"/>
                <w:sz w:val="20"/>
                <w:szCs w:val="20"/>
              </w:rPr>
              <w:t>szt</w:t>
            </w:r>
            <w:r>
              <w:rPr>
                <w:rFonts w:ascii="Arial Narrow" w:hAnsi="Arial Narrow" w:cstheme="minorHAnsi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F6EA6E" w14:textId="729640A3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1A0BA2ED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41F119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3CB2399" w14:textId="45AF6441" w:rsidR="00EF7C66" w:rsidRPr="00220626" w:rsidRDefault="00EF7C66" w:rsidP="00FE07CE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126FC1">
              <w:rPr>
                <w:rFonts w:ascii="Arial Narrow" w:hAnsi="Arial Narrow" w:cstheme="minorHAnsi"/>
                <w:b/>
                <w:bCs/>
                <w:sz w:val="20"/>
                <w:szCs w:val="20"/>
              </w:rPr>
              <w:t>Endoskopy diagnostyczne umożliwiające użycie włókna laserowego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321846B" w14:textId="093A90F3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3C288615" w14:textId="77777777" w:rsidTr="00F51A2B">
        <w:trPr>
          <w:cantSplit/>
          <w:trHeight w:val="723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98EA1D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4A5FD22" w14:textId="77777777" w:rsidR="00EF7C66" w:rsidRPr="00F40392" w:rsidRDefault="00EF7C66" w:rsidP="00CE5040">
            <w:pPr>
              <w:snapToGrid w:val="0"/>
              <w:spacing w:after="20"/>
              <w:rPr>
                <w:rFonts w:ascii="Arial Narrow" w:hAnsi="Arial Narrow" w:cstheme="minorHAnsi"/>
                <w:sz w:val="20"/>
                <w:szCs w:val="20"/>
              </w:rPr>
            </w:pPr>
            <w:r w:rsidRPr="00F40392">
              <w:rPr>
                <w:rFonts w:ascii="Arial Narrow" w:hAnsi="Arial Narrow" w:cstheme="minorHAnsi"/>
                <w:sz w:val="20"/>
                <w:szCs w:val="20"/>
              </w:rPr>
              <w:t>Optyka , kierunek patrzenia 0 stopni, kanał roboczy 5 mm, kompatybilna z płaszczami zewnętrznymi 26-28 Fr.</w:t>
            </w:r>
          </w:p>
          <w:p w14:paraId="7D5A362B" w14:textId="1EECF44B" w:rsidR="00EF7C66" w:rsidRPr="00A1116E" w:rsidRDefault="00EF7C66" w:rsidP="0013276A">
            <w:pPr>
              <w:rPr>
                <w:rFonts w:ascii="Arial Narrow" w:hAnsi="Arial Narrow" w:cs="Arial"/>
                <w:sz w:val="20"/>
                <w:szCs w:val="20"/>
              </w:rPr>
            </w:pPr>
            <w:r w:rsidRPr="00F40392">
              <w:rPr>
                <w:rFonts w:ascii="Arial Narrow" w:hAnsi="Arial Narrow" w:cstheme="minorHAnsi"/>
                <w:sz w:val="20"/>
                <w:szCs w:val="20"/>
              </w:rPr>
              <w:t>W zestawie łącznik, 3 uszczelki wewnętrzne i 3 uszczelki typu kapturek do łącznika – 3 komplety.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DD1572" w14:textId="18989BFD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1CB5D387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438A020" w14:textId="77777777" w:rsidR="00EF7C66" w:rsidRPr="00D93413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63E233" w14:textId="0364AD4D" w:rsidR="00EF7C66" w:rsidRPr="00D93413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D93413">
              <w:rPr>
                <w:rFonts w:ascii="Arial Narrow" w:hAnsi="Arial Narrow" w:cstheme="minorHAnsi"/>
                <w:sz w:val="20"/>
                <w:szCs w:val="20"/>
              </w:rPr>
              <w:t xml:space="preserve">Płaszcz zewnętrzny 26fr – </w:t>
            </w:r>
            <w:r>
              <w:rPr>
                <w:rFonts w:ascii="Arial Narrow" w:hAnsi="Arial Narrow" w:cstheme="minorHAnsi"/>
                <w:sz w:val="20"/>
                <w:szCs w:val="20"/>
              </w:rPr>
              <w:t>3</w:t>
            </w:r>
            <w:r w:rsidRPr="00D93413">
              <w:rPr>
                <w:rFonts w:ascii="Arial Narrow" w:hAnsi="Arial Narrow" w:cstheme="minorHAnsi"/>
                <w:sz w:val="20"/>
                <w:szCs w:val="20"/>
              </w:rPr>
              <w:t>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1E9966C" w14:textId="31A4EFE9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6B902B8D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8696567" w14:textId="77777777" w:rsidR="00EF7C66" w:rsidRPr="00D93413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E63D893" w14:textId="48592476" w:rsidR="00EF7C66" w:rsidRPr="00D93413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D93413">
              <w:rPr>
                <w:rFonts w:ascii="Arial Narrow" w:hAnsi="Arial Narrow" w:cstheme="minorHAnsi"/>
                <w:sz w:val="20"/>
                <w:szCs w:val="20"/>
              </w:rPr>
              <w:t xml:space="preserve">Płaszcz wewnętrzny 24Fr – </w:t>
            </w:r>
            <w:r>
              <w:rPr>
                <w:rFonts w:ascii="Arial Narrow" w:hAnsi="Arial Narrow" w:cstheme="minorHAnsi"/>
                <w:sz w:val="20"/>
                <w:szCs w:val="20"/>
              </w:rPr>
              <w:t>3</w:t>
            </w:r>
            <w:r w:rsidRPr="00D93413">
              <w:rPr>
                <w:rFonts w:ascii="Arial Narrow" w:hAnsi="Arial Narrow" w:cstheme="minorHAnsi"/>
                <w:sz w:val="20"/>
                <w:szCs w:val="20"/>
              </w:rPr>
              <w:t xml:space="preserve"> 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77871C9" w14:textId="1F947D90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62241309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9D889FC" w14:textId="77777777" w:rsidR="00EF7C66" w:rsidRPr="00D93413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3325DBD" w14:textId="1ED89345" w:rsidR="00EF7C66" w:rsidRPr="00D93413" w:rsidRDefault="00EF7C66" w:rsidP="009C589F">
            <w:pPr>
              <w:rPr>
                <w:rFonts w:ascii="Arial Narrow" w:hAnsi="Arial Narrow" w:cs="Arial"/>
                <w:sz w:val="20"/>
                <w:szCs w:val="20"/>
              </w:rPr>
            </w:pPr>
            <w:r w:rsidRPr="00D93413">
              <w:rPr>
                <w:rFonts w:ascii="Arial Narrow" w:hAnsi="Arial Narrow" w:cstheme="minorHAnsi"/>
                <w:sz w:val="20"/>
                <w:szCs w:val="20"/>
              </w:rPr>
              <w:t>Element pracujący do prowadników laserowych – 3 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E4309A7" w14:textId="1EA1AE78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11FCB791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0FC820" w14:textId="77777777" w:rsidR="00EF7C66" w:rsidRPr="00D93413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37D61B2" w14:textId="75966DB8" w:rsidR="00EF7C66" w:rsidRPr="00D93413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D93413">
              <w:rPr>
                <w:rFonts w:ascii="Arial Narrow" w:hAnsi="Arial Narrow" w:cstheme="minorHAnsi"/>
                <w:sz w:val="20"/>
                <w:szCs w:val="20"/>
              </w:rPr>
              <w:t>Prowadnik do włókna laserowego, prosty - 6 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19BD0F" w14:textId="3BAEEB10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0FC1C6CA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9DEE99" w14:textId="77777777" w:rsidR="00EF7C66" w:rsidRPr="00D93413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D75DF1" w14:textId="26FC19C4" w:rsidR="00EF7C66" w:rsidRPr="00D93413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D93413">
              <w:rPr>
                <w:rFonts w:ascii="Arial Narrow" w:hAnsi="Arial Narrow" w:cstheme="minorHAnsi"/>
                <w:sz w:val="20"/>
                <w:szCs w:val="20"/>
              </w:rPr>
              <w:t>Prowadnik do włókna laserowego, z retraktorem – 2 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3BB1C7" w14:textId="407CAADD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21D5B8AF" w14:textId="77777777" w:rsidTr="00F51A2B">
        <w:trPr>
          <w:cantSplit/>
          <w:trHeight w:val="564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877916D" w14:textId="77777777" w:rsidR="00EF7C66" w:rsidRPr="00D93413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12BE78" w14:textId="307539AA" w:rsidR="00EF7C66" w:rsidRPr="00D93413" w:rsidRDefault="00EF7C66" w:rsidP="00A1116E">
            <w:pPr>
              <w:rPr>
                <w:rFonts w:ascii="Arial Narrow" w:hAnsi="Arial Narrow" w:cstheme="minorHAnsi"/>
                <w:sz w:val="20"/>
                <w:szCs w:val="20"/>
              </w:rPr>
            </w:pPr>
            <w:r w:rsidRPr="004A34F0">
              <w:rPr>
                <w:rFonts w:ascii="Arial Narrow" w:hAnsi="Arial Narrow" w:cstheme="minorHAnsi"/>
                <w:sz w:val="20"/>
                <w:szCs w:val="20"/>
              </w:rPr>
              <w:t xml:space="preserve">Światłowód dla endoskopów/optyk o średnicy mniejszej lub równej 4,1 mm, średnica wiązki 2,8 mm, średnica zewnętrzna 6,8 mm, </w:t>
            </w:r>
            <w:r>
              <w:rPr>
                <w:rFonts w:ascii="Arial Narrow" w:hAnsi="Arial Narrow" w:cstheme="minorHAnsi"/>
                <w:sz w:val="20"/>
                <w:szCs w:val="20"/>
              </w:rPr>
              <w:t xml:space="preserve">długość 3 m, waga 237 g; typ CF – 3 </w:t>
            </w:r>
            <w:r w:rsidRPr="004A34F0">
              <w:rPr>
                <w:rFonts w:ascii="Arial Narrow" w:hAnsi="Arial Narrow" w:cstheme="minorHAnsi"/>
                <w:sz w:val="20"/>
                <w:szCs w:val="20"/>
              </w:rPr>
              <w:t>szt</w:t>
            </w:r>
            <w:r>
              <w:rPr>
                <w:rFonts w:ascii="Arial Narrow" w:hAnsi="Arial Narrow" w:cstheme="minorHAnsi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21BA18" w14:textId="0BB1731B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65DF2FD7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AB7383" w14:textId="77777777" w:rsidR="00EF7C66" w:rsidRPr="00D93413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7B5131" w14:textId="1C31F0D9" w:rsidR="00EF7C66" w:rsidRPr="00D93413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D93413">
              <w:rPr>
                <w:rFonts w:ascii="Arial Narrow" w:hAnsi="Arial Narrow" w:cstheme="minorHAnsi"/>
                <w:sz w:val="20"/>
                <w:szCs w:val="20"/>
              </w:rPr>
              <w:t xml:space="preserve">Kontener narzędziowy z wkładem i pokrywą – </w:t>
            </w:r>
            <w:r>
              <w:rPr>
                <w:rFonts w:ascii="Arial Narrow" w:hAnsi="Arial Narrow" w:cstheme="minorHAnsi"/>
                <w:sz w:val="20"/>
                <w:szCs w:val="20"/>
              </w:rPr>
              <w:t>3</w:t>
            </w:r>
            <w:r w:rsidRPr="00D93413">
              <w:rPr>
                <w:rFonts w:ascii="Arial Narrow" w:hAnsi="Arial Narrow" w:cstheme="minorHAnsi"/>
                <w:sz w:val="20"/>
                <w:szCs w:val="20"/>
              </w:rPr>
              <w:t xml:space="preserve"> 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E68E27" w14:textId="09B3C943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4DC53731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07C02F" w14:textId="77777777" w:rsidR="00EF7C66" w:rsidRPr="00D93413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64A01F" w14:textId="42F17040" w:rsidR="00EF7C66" w:rsidRPr="00E8736D" w:rsidRDefault="00EF7C66" w:rsidP="00A1116E">
            <w:pPr>
              <w:rPr>
                <w:rFonts w:ascii="Arial Narrow" w:hAnsi="Arial Narrow" w:cstheme="minorHAnsi"/>
                <w:b/>
                <w:sz w:val="20"/>
                <w:szCs w:val="20"/>
              </w:rPr>
            </w:pPr>
            <w:r w:rsidRPr="00E8736D">
              <w:rPr>
                <w:rFonts w:ascii="Arial Narrow" w:hAnsi="Arial Narrow" w:cstheme="minorHAnsi"/>
                <w:b/>
                <w:sz w:val="20"/>
                <w:szCs w:val="20"/>
              </w:rPr>
              <w:t>Uretrotom – endoskop do usuwania zwężeń cewki moczowej</w:t>
            </w:r>
            <w:r>
              <w:rPr>
                <w:rFonts w:ascii="Arial Narrow" w:hAnsi="Arial Narrow" w:cstheme="minorHAnsi"/>
                <w:b/>
                <w:sz w:val="20"/>
                <w:szCs w:val="20"/>
              </w:rPr>
              <w:t xml:space="preserve"> – 1 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A5F7EF5" w14:textId="3199957F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02E4AA7E" w14:textId="77777777" w:rsidTr="00FD6A9E">
        <w:trPr>
          <w:cantSplit/>
          <w:trHeight w:val="596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23CE98" w14:textId="77777777" w:rsidR="00EF7C66" w:rsidRPr="00D93413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B966A7" w14:textId="436C22AA" w:rsidR="00EF7C66" w:rsidRPr="00D93413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D93413">
              <w:rPr>
                <w:rFonts w:ascii="Arial Narrow" w:hAnsi="Arial Narrow" w:cstheme="minorHAnsi"/>
                <w:sz w:val="20"/>
                <w:szCs w:val="20"/>
              </w:rPr>
              <w:t xml:space="preserve">Optyka 4 mm, kąt patrzenia 12 stopni, długość robocza 280 mm, pin zatrzaskowy. W zestawie tuba ochronna o długości 305 mm </w:t>
            </w:r>
            <w:r>
              <w:rPr>
                <w:rFonts w:ascii="Arial Narrow" w:hAnsi="Arial Narrow" w:cstheme="minorHAnsi"/>
                <w:sz w:val="20"/>
                <w:szCs w:val="20"/>
              </w:rPr>
              <w:t>–</w:t>
            </w:r>
            <w:r w:rsidRPr="00D93413">
              <w:rPr>
                <w:rFonts w:ascii="Arial Narrow" w:hAnsi="Arial Narrow" w:cstheme="minorHAnsi"/>
                <w:sz w:val="20"/>
                <w:szCs w:val="20"/>
              </w:rPr>
              <w:t xml:space="preserve"> </w:t>
            </w:r>
            <w:r>
              <w:rPr>
                <w:rFonts w:ascii="Arial Narrow" w:hAnsi="Arial Narrow" w:cstheme="minorHAnsi"/>
                <w:sz w:val="20"/>
                <w:szCs w:val="20"/>
              </w:rPr>
              <w:t xml:space="preserve">1 </w:t>
            </w:r>
            <w:r w:rsidRPr="00D93413">
              <w:rPr>
                <w:rFonts w:ascii="Arial Narrow" w:hAnsi="Arial Narrow" w:cstheme="minorHAnsi"/>
                <w:sz w:val="20"/>
                <w:szCs w:val="20"/>
              </w:rPr>
              <w:t>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CA3C872" w14:textId="513CD52C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4AF4622C" w14:textId="77777777" w:rsidTr="00F51A2B">
        <w:trPr>
          <w:cantSplit/>
          <w:trHeight w:val="619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EAEC7F" w14:textId="77777777" w:rsidR="00EF7C66" w:rsidRPr="00126FC1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7F87F2" w14:textId="267A9E50" w:rsidR="00EF7C66" w:rsidRPr="00126FC1" w:rsidRDefault="00EF7C66" w:rsidP="00A1116E">
            <w:pPr>
              <w:rPr>
                <w:rFonts w:ascii="Arial Narrow" w:hAnsi="Arial Narrow" w:cstheme="minorHAnsi"/>
                <w:sz w:val="20"/>
                <w:szCs w:val="20"/>
              </w:rPr>
            </w:pPr>
            <w:r w:rsidRPr="00126FC1">
              <w:rPr>
                <w:rFonts w:ascii="Arial Narrow" w:hAnsi="Arial Narrow" w:cstheme="minorHAnsi"/>
                <w:sz w:val="20"/>
                <w:szCs w:val="20"/>
              </w:rPr>
              <w:t>Światłowód dla endoskopów/optyk o średnicy mniejszej lub równej 4,1 mm, średnica wiązki 2,8 mm, średnica zewnętrzna 6,8 mm, długość 3 m, waga 237 g; typ CF-1 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C8F4E85" w14:textId="6C08F5F0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06DE3498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852B392" w14:textId="77777777" w:rsidR="00EF7C66" w:rsidRPr="00D93413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7BFA137" w14:textId="491832A3" w:rsidR="00EF7C66" w:rsidRPr="00D93413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D93413">
              <w:rPr>
                <w:rFonts w:ascii="Arial Narrow" w:hAnsi="Arial Narrow" w:cstheme="minorHAnsi"/>
                <w:sz w:val="20"/>
                <w:szCs w:val="20"/>
              </w:rPr>
              <w:t>Nóż typu lancet – 2 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985ECB" w14:textId="25CADDEA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32AAC8DC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13E0AF2" w14:textId="77777777" w:rsidR="00EF7C66" w:rsidRPr="00D93413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36C228" w14:textId="405B6D4F" w:rsidR="00EF7C66" w:rsidRPr="00D93413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D93413">
              <w:rPr>
                <w:rFonts w:ascii="Arial Narrow" w:hAnsi="Arial Narrow" w:cstheme="minorHAnsi"/>
                <w:sz w:val="20"/>
                <w:szCs w:val="20"/>
              </w:rPr>
              <w:t>Nóż półokrągły – 2 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C31CA6" w14:textId="72B0272E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1C2AD79A" w14:textId="77777777" w:rsidTr="00384D58">
        <w:trPr>
          <w:cantSplit/>
          <w:trHeight w:val="314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AF9EE55" w14:textId="77777777" w:rsidR="00EF7C66" w:rsidRPr="00D93413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1391D21" w14:textId="0E7D3E3A" w:rsidR="00EF7C66" w:rsidRPr="00D93413" w:rsidRDefault="00EF7C66" w:rsidP="00F7241C">
            <w:pPr>
              <w:rPr>
                <w:rFonts w:ascii="Arial Narrow" w:hAnsi="Arial Narrow" w:cs="Arial"/>
                <w:sz w:val="20"/>
                <w:szCs w:val="20"/>
              </w:rPr>
            </w:pPr>
            <w:r w:rsidRPr="00D93413">
              <w:rPr>
                <w:rFonts w:ascii="Arial Narrow" w:hAnsi="Arial Narrow" w:cstheme="minorHAnsi"/>
                <w:sz w:val="20"/>
                <w:szCs w:val="20"/>
              </w:rPr>
              <w:t>Ostrze</w:t>
            </w:r>
            <w:r>
              <w:rPr>
                <w:rFonts w:ascii="Arial Narrow" w:hAnsi="Arial Narrow" w:cstheme="minorHAnsi"/>
                <w:sz w:val="20"/>
                <w:szCs w:val="20"/>
              </w:rPr>
              <w:t xml:space="preserve"> </w:t>
            </w:r>
            <w:r w:rsidRPr="00A63166">
              <w:rPr>
                <w:rFonts w:ascii="Arial Narrow" w:hAnsi="Arial Narrow" w:cstheme="minorHAnsi"/>
                <w:sz w:val="20"/>
                <w:szCs w:val="20"/>
              </w:rPr>
              <w:t>kompatybilne z napędem</w:t>
            </w:r>
            <w:r w:rsidRPr="00D93413">
              <w:rPr>
                <w:rFonts w:ascii="Arial Narrow" w:hAnsi="Arial Narrow" w:cstheme="minorHAnsi"/>
                <w:sz w:val="20"/>
                <w:szCs w:val="20"/>
              </w:rPr>
              <w:t xml:space="preserve"> – 4 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1F4431" w14:textId="6D1DDFCD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16E564EE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11799F2" w14:textId="77777777" w:rsidR="00EF7C66" w:rsidRPr="00D93413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1799682" w14:textId="75C8F854" w:rsidR="00EF7C66" w:rsidRPr="00D93413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D93413">
              <w:rPr>
                <w:rFonts w:ascii="Arial Narrow" w:hAnsi="Arial Narrow" w:cstheme="minorHAnsi"/>
                <w:sz w:val="20"/>
                <w:szCs w:val="20"/>
              </w:rPr>
              <w:t>Napęd z kanałem – 2 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8FB88A" w14:textId="2E1FB5FB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6C4155A6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F807EA" w14:textId="77777777" w:rsidR="00EF7C66" w:rsidRPr="00D93413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55465E3" w14:textId="39EBB6BC" w:rsidR="00EF7C66" w:rsidRPr="00D93413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D93413">
              <w:rPr>
                <w:rFonts w:ascii="Arial Narrow" w:hAnsi="Arial Narrow" w:cstheme="minorHAnsi"/>
                <w:sz w:val="20"/>
                <w:szCs w:val="20"/>
              </w:rPr>
              <w:t>Element pracujący do noży -1 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1D5930E" w14:textId="1195376D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28A0EDB7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BEC5D85" w14:textId="77777777" w:rsidR="00EF7C66" w:rsidRPr="00D93413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CC89E4" w14:textId="22CE2CD4" w:rsidR="00EF7C66" w:rsidRPr="00D93413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D93413">
              <w:rPr>
                <w:rFonts w:ascii="Arial Narrow" w:hAnsi="Arial Narrow" w:cstheme="minorHAnsi"/>
                <w:sz w:val="20"/>
                <w:szCs w:val="20"/>
              </w:rPr>
              <w:t>Płaszcz zewnętrzny max. 18 Fr do zakładania cewnika – 1 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D2A9C0" w14:textId="247C10E3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228128FC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1E0BC30" w14:textId="77777777" w:rsidR="00EF7C66" w:rsidRPr="00D93413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5A07B19" w14:textId="5A9A9562" w:rsidR="00EF7C66" w:rsidRPr="00D93413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D93413">
              <w:rPr>
                <w:rFonts w:ascii="Arial Narrow" w:hAnsi="Arial Narrow" w:cstheme="minorHAnsi"/>
                <w:sz w:val="20"/>
                <w:szCs w:val="20"/>
              </w:rPr>
              <w:t>Płaszcz zewnętrzny 26 Fr – 1 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89F12A5" w14:textId="46A0A876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03CC3ACF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80FE658" w14:textId="77777777" w:rsidR="00EF7C66" w:rsidRPr="00D93413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504A5E6" w14:textId="7761BEAB" w:rsidR="00EF7C66" w:rsidRPr="00D93413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D93413">
              <w:rPr>
                <w:rFonts w:ascii="Arial Narrow" w:hAnsi="Arial Narrow" w:cstheme="minorHAnsi"/>
                <w:sz w:val="20"/>
                <w:szCs w:val="20"/>
              </w:rPr>
              <w:t>Płaszcz 22 Fr z kranikami – 1 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E5D19A1" w14:textId="1C6B8219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6A7A3EAC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10DA6A" w14:textId="77777777" w:rsidR="00EF7C66" w:rsidRPr="00D93413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797CC1C" w14:textId="7BDC9FCD" w:rsidR="00EF7C66" w:rsidRPr="00D93413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D93413">
              <w:rPr>
                <w:rFonts w:ascii="Arial Narrow" w:hAnsi="Arial Narrow" w:cstheme="minorHAnsi"/>
                <w:sz w:val="20"/>
                <w:szCs w:val="20"/>
              </w:rPr>
              <w:t>Kontener narzędziowy z pokrywą wymiary min 475x65x220 mm – 1 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57DF91B" w14:textId="636ABAA4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120BB01E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3D91F0" w14:textId="77777777" w:rsidR="00EF7C66" w:rsidRPr="00D93413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145CE9" w14:textId="59EB7B13" w:rsidR="00EF7C66" w:rsidRPr="00FB6A5F" w:rsidRDefault="00EF7C66" w:rsidP="00A1116E">
            <w:pPr>
              <w:rPr>
                <w:rFonts w:ascii="Arial Narrow" w:hAnsi="Arial Narrow" w:cstheme="minorHAnsi"/>
                <w:b/>
                <w:bCs/>
                <w:sz w:val="20"/>
                <w:szCs w:val="20"/>
              </w:rPr>
            </w:pPr>
            <w:r>
              <w:rPr>
                <w:rFonts w:ascii="Arial Narrow" w:hAnsi="Arial Narrow" w:cstheme="minorHAnsi"/>
                <w:b/>
                <w:bCs/>
                <w:sz w:val="20"/>
                <w:szCs w:val="20"/>
              </w:rPr>
              <w:t>Endoskopy diagnostyczno - zabiegowe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3D1D61" w14:textId="6E0674EA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6B18E01C" w14:textId="77777777" w:rsidTr="00A76139">
        <w:trPr>
          <w:cantSplit/>
          <w:trHeight w:val="546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13F2AD" w14:textId="77777777" w:rsidR="00EF7C66" w:rsidRPr="00D93413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51D912" w14:textId="39DD6EA1" w:rsidR="00EF7C66" w:rsidRPr="00D93413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D93413">
              <w:rPr>
                <w:rFonts w:ascii="Arial Narrow" w:hAnsi="Arial Narrow" w:cstheme="minorHAnsi"/>
                <w:sz w:val="20"/>
                <w:szCs w:val="20"/>
              </w:rPr>
              <w:t xml:space="preserve">Optyka 4 mm, kąt patrzenia 30 stopni, długość robocza </w:t>
            </w:r>
            <w:r>
              <w:rPr>
                <w:rFonts w:ascii="Arial Narrow" w:hAnsi="Arial Narrow" w:cstheme="minorHAnsi"/>
                <w:sz w:val="20"/>
                <w:szCs w:val="20"/>
              </w:rPr>
              <w:t xml:space="preserve">min </w:t>
            </w:r>
            <w:r w:rsidRPr="00D93413">
              <w:rPr>
                <w:rFonts w:ascii="Arial Narrow" w:hAnsi="Arial Narrow" w:cstheme="minorHAnsi"/>
                <w:sz w:val="20"/>
                <w:szCs w:val="20"/>
              </w:rPr>
              <w:t xml:space="preserve">282mm, pin zatrzaskowy. W zestawie tuba ochronna o długości </w:t>
            </w:r>
            <w:r>
              <w:rPr>
                <w:rFonts w:ascii="Arial Narrow" w:hAnsi="Arial Narrow" w:cstheme="minorHAnsi"/>
                <w:sz w:val="20"/>
                <w:szCs w:val="20"/>
              </w:rPr>
              <w:t>min.</w:t>
            </w:r>
            <w:r w:rsidRPr="00D93413">
              <w:rPr>
                <w:rFonts w:ascii="Arial Narrow" w:hAnsi="Arial Narrow" w:cstheme="minorHAnsi"/>
                <w:sz w:val="20"/>
                <w:szCs w:val="20"/>
              </w:rPr>
              <w:t>30</w:t>
            </w:r>
            <w:r>
              <w:rPr>
                <w:rFonts w:ascii="Arial Narrow" w:hAnsi="Arial Narrow" w:cstheme="minorHAnsi"/>
                <w:sz w:val="20"/>
                <w:szCs w:val="20"/>
              </w:rPr>
              <w:t>0</w:t>
            </w:r>
            <w:r w:rsidRPr="00D93413">
              <w:rPr>
                <w:rFonts w:ascii="Arial Narrow" w:hAnsi="Arial Narrow" w:cstheme="minorHAnsi"/>
                <w:sz w:val="20"/>
                <w:szCs w:val="20"/>
              </w:rPr>
              <w:t xml:space="preserve"> mm – 3 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1017C0D" w14:textId="4D848FDE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7EF26F47" w14:textId="77777777" w:rsidTr="00F51A2B">
        <w:trPr>
          <w:cantSplit/>
          <w:trHeight w:val="65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94FA1B2" w14:textId="77777777" w:rsidR="00EF7C66" w:rsidRPr="00D93413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FB1EDA" w14:textId="7EE9F173" w:rsidR="00EF7C66" w:rsidRPr="00D93413" w:rsidRDefault="00EF7C66" w:rsidP="00A63166">
            <w:pPr>
              <w:snapToGrid w:val="0"/>
              <w:spacing w:after="20"/>
              <w:rPr>
                <w:rFonts w:ascii="Arial Narrow" w:hAnsi="Arial Narrow" w:cstheme="minorHAnsi"/>
                <w:sz w:val="20"/>
                <w:szCs w:val="20"/>
              </w:rPr>
            </w:pPr>
            <w:r w:rsidRPr="00D60E0E">
              <w:rPr>
                <w:rFonts w:ascii="Arial Narrow" w:hAnsi="Arial Narrow" w:cstheme="minorHAnsi"/>
                <w:sz w:val="20"/>
                <w:szCs w:val="20"/>
              </w:rPr>
              <w:t>Światłowód dla endoskopów/optyk o średnicy mniejszej lub równej 4,1 mm, średnica wiązki 2,8 mm, średnica zewnętrzna 6,8 mm, długość 3 m, waga 237 g; typ CF</w:t>
            </w:r>
            <w:r>
              <w:rPr>
                <w:rFonts w:ascii="Arial Narrow" w:hAnsi="Arial Narrow" w:cstheme="minorHAnsi"/>
                <w:sz w:val="20"/>
                <w:szCs w:val="20"/>
              </w:rPr>
              <w:t xml:space="preserve"> – 3 </w:t>
            </w:r>
            <w:r w:rsidRPr="00D60E0E">
              <w:rPr>
                <w:rFonts w:ascii="Arial Narrow" w:hAnsi="Arial Narrow" w:cstheme="minorHAnsi"/>
                <w:sz w:val="20"/>
                <w:szCs w:val="20"/>
              </w:rPr>
              <w:t>szt</w:t>
            </w:r>
            <w:r>
              <w:rPr>
                <w:rFonts w:ascii="Arial Narrow" w:hAnsi="Arial Narrow" w:cstheme="minorHAnsi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DB6E54" w14:textId="280D1AAD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08621E52" w14:textId="77777777" w:rsidTr="00FD6A9E">
        <w:trPr>
          <w:cantSplit/>
          <w:trHeight w:val="593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76691FD" w14:textId="77777777" w:rsidR="00EF7C66" w:rsidRPr="00D93413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E0B63F" w14:textId="77777777" w:rsidR="00EF7C66" w:rsidRPr="00D93413" w:rsidRDefault="00EF7C66" w:rsidP="00CE5040">
            <w:pPr>
              <w:snapToGrid w:val="0"/>
              <w:spacing w:after="20"/>
              <w:rPr>
                <w:rFonts w:ascii="Arial Narrow" w:hAnsi="Arial Narrow" w:cstheme="minorHAnsi"/>
                <w:sz w:val="20"/>
                <w:szCs w:val="20"/>
              </w:rPr>
            </w:pPr>
            <w:r w:rsidRPr="00D93413">
              <w:rPr>
                <w:rFonts w:ascii="Arial Narrow" w:hAnsi="Arial Narrow" w:cstheme="minorHAnsi"/>
                <w:sz w:val="20"/>
                <w:szCs w:val="20"/>
              </w:rPr>
              <w:t>Element pracujący aktywny, bipolarny, uchwyt dla palców prowadzących otwarty, zamknięty(obrotowy) dla</w:t>
            </w:r>
          </w:p>
          <w:p w14:paraId="14FB6A75" w14:textId="1ABC7744" w:rsidR="00EF7C66" w:rsidRPr="00D93413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D93413">
              <w:rPr>
                <w:rFonts w:ascii="Arial Narrow" w:hAnsi="Arial Narrow" w:cstheme="minorHAnsi"/>
                <w:sz w:val="20"/>
                <w:szCs w:val="20"/>
              </w:rPr>
              <w:t>kciuka, przyłącze kabla od dołu i od góry – 3 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2FD24A" w14:textId="3A98E918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42D563BE" w14:textId="77777777" w:rsidTr="00F51A2B">
        <w:trPr>
          <w:cantSplit/>
          <w:trHeight w:val="470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EB2C5AA" w14:textId="77777777" w:rsidR="00EF7C66" w:rsidRPr="00D93413" w:rsidRDefault="00EF7C66" w:rsidP="007767A9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B55FBF9" w14:textId="4B38203A" w:rsidR="00EF7C66" w:rsidRPr="007767A9" w:rsidRDefault="00EF7C66" w:rsidP="00F7241C">
            <w:pPr>
              <w:snapToGrid w:val="0"/>
              <w:spacing w:after="20"/>
              <w:rPr>
                <w:rFonts w:ascii="Arial Narrow" w:hAnsi="Arial Narrow" w:cstheme="minorHAnsi"/>
                <w:sz w:val="20"/>
                <w:szCs w:val="20"/>
              </w:rPr>
            </w:pPr>
            <w:r w:rsidRPr="007767A9">
              <w:rPr>
                <w:rFonts w:ascii="Arial Narrow" w:hAnsi="Arial Narrow"/>
                <w:sz w:val="20"/>
                <w:szCs w:val="20"/>
              </w:rPr>
              <w:t>Płaszcz zewnętrzny 26fr – 3szt.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B06AFC" w14:textId="5825D25C" w:rsidR="00EF7C66" w:rsidRPr="00A1116E" w:rsidRDefault="00EF7C66" w:rsidP="007767A9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546F1E3C" w14:textId="77777777" w:rsidTr="00F51A2B">
        <w:trPr>
          <w:cantSplit/>
          <w:trHeight w:val="406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F6049F1" w14:textId="77777777" w:rsidR="00EF7C66" w:rsidRPr="00D93413" w:rsidRDefault="00EF7C66" w:rsidP="007767A9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0154D3" w14:textId="43393793" w:rsidR="00EF7C66" w:rsidRPr="007767A9" w:rsidRDefault="00EF7C66" w:rsidP="00F7241C">
            <w:pPr>
              <w:snapToGrid w:val="0"/>
              <w:spacing w:after="20"/>
              <w:rPr>
                <w:rFonts w:ascii="Arial Narrow" w:hAnsi="Arial Narrow" w:cstheme="minorHAnsi"/>
                <w:sz w:val="20"/>
                <w:szCs w:val="20"/>
              </w:rPr>
            </w:pPr>
            <w:r w:rsidRPr="007767A9">
              <w:rPr>
                <w:rFonts w:ascii="Arial Narrow" w:hAnsi="Arial Narrow"/>
                <w:sz w:val="20"/>
                <w:szCs w:val="20"/>
              </w:rPr>
              <w:t>Płaszcz wewnętrzny 24Fr – 3 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A201E48" w14:textId="3E040623" w:rsidR="00EF7C66" w:rsidRPr="00A1116E" w:rsidRDefault="00EF7C66" w:rsidP="007767A9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3AAE0E9C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934628" w14:textId="77777777" w:rsidR="00EF7C66" w:rsidRPr="00D93413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F74A7E" w14:textId="0515C877" w:rsidR="00EF7C66" w:rsidRPr="00D93413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D93413">
              <w:rPr>
                <w:rFonts w:ascii="Arial Narrow" w:hAnsi="Arial Narrow" w:cstheme="minorHAnsi"/>
                <w:sz w:val="20"/>
                <w:szCs w:val="20"/>
              </w:rPr>
              <w:t>Kabel HF, bipolarny</w:t>
            </w:r>
            <w:r>
              <w:rPr>
                <w:rFonts w:ascii="Arial Narrow" w:hAnsi="Arial Narrow" w:cstheme="minorHAnsi"/>
                <w:sz w:val="20"/>
                <w:szCs w:val="20"/>
              </w:rPr>
              <w:t>, kompatybilny z elementem pracującym i diatermią, długość min. 3m</w:t>
            </w:r>
            <w:r w:rsidRPr="00D93413">
              <w:rPr>
                <w:rFonts w:ascii="Arial Narrow" w:hAnsi="Arial Narrow" w:cstheme="minorHAnsi"/>
                <w:sz w:val="20"/>
                <w:szCs w:val="20"/>
              </w:rPr>
              <w:t xml:space="preserve"> – 6 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8F19511" w14:textId="77FA3883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20575C48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BEA8D0D" w14:textId="77777777" w:rsidR="00EF7C66" w:rsidRPr="00D93413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32075C" w14:textId="2FB82A57" w:rsidR="00EF7C66" w:rsidRPr="00D93413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D93413">
              <w:rPr>
                <w:rFonts w:ascii="Arial Narrow" w:hAnsi="Arial Narrow" w:cstheme="minorHAnsi"/>
                <w:sz w:val="20"/>
                <w:szCs w:val="20"/>
              </w:rPr>
              <w:t>Cylinder zapasowy, do strzykawki – 3 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5133E2" w14:textId="2BF6100E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6AA721BC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9FA2F02" w14:textId="77777777" w:rsidR="00EF7C66" w:rsidRPr="00D93413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DEA214A" w14:textId="473D0C6B" w:rsidR="00EF7C66" w:rsidRPr="00D93413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D93413">
              <w:rPr>
                <w:rFonts w:ascii="Arial Narrow" w:hAnsi="Arial Narrow" w:cstheme="minorHAnsi"/>
                <w:sz w:val="20"/>
                <w:szCs w:val="20"/>
              </w:rPr>
              <w:t>Strzykawka, szklana, 150 ml, z końcówką zatrzaskową – 3 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0BEB40" w14:textId="19D2BB66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3F0F9E9F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BC17A1E" w14:textId="77777777" w:rsidR="00EF7C66" w:rsidRPr="00D93413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76BE71" w14:textId="0C124349" w:rsidR="00EF7C66" w:rsidRPr="00D93413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D93413">
              <w:rPr>
                <w:rFonts w:ascii="Arial Narrow" w:hAnsi="Arial Narrow" w:cstheme="minorHAnsi"/>
                <w:sz w:val="20"/>
                <w:szCs w:val="20"/>
              </w:rPr>
              <w:t>Obturator optyczny do płaszcza 24FR – 3 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E74E451" w14:textId="446BECC4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6F0D50A7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6E0B230" w14:textId="77777777" w:rsidR="00EF7C66" w:rsidRPr="00D93413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20DBF1" w14:textId="33ABF5E7" w:rsidR="00EF7C66" w:rsidRPr="00D93413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D93413">
              <w:rPr>
                <w:rFonts w:ascii="Arial Narrow" w:hAnsi="Arial Narrow" w:cstheme="minorHAnsi"/>
                <w:sz w:val="20"/>
                <w:szCs w:val="20"/>
              </w:rPr>
              <w:t>Port irygacyjny – 3 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8A273CE" w14:textId="7B66FFF1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025A5814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B3A1AC9" w14:textId="77777777" w:rsidR="00EF7C66" w:rsidRPr="00D93413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F228AB4" w14:textId="6705631A" w:rsidR="00EF7C66" w:rsidRPr="00D93413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D93413">
              <w:rPr>
                <w:rFonts w:ascii="Arial Narrow" w:hAnsi="Arial Narrow" w:cstheme="minorHAnsi"/>
                <w:sz w:val="20"/>
                <w:szCs w:val="20"/>
              </w:rPr>
              <w:t>Dren z końcówką zatrzaskową do płaszcza wewnętrznego – 3 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B2FF4A1" w14:textId="3975B5E4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3DAB1DAA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02F52B" w14:textId="77777777" w:rsidR="00EF7C66" w:rsidRPr="00F40392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484304A" w14:textId="54B7C186" w:rsidR="00EF7C66" w:rsidRPr="00F40392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F40392">
              <w:rPr>
                <w:rFonts w:ascii="Arial Narrow" w:hAnsi="Arial Narrow" w:cstheme="minorHAnsi"/>
                <w:sz w:val="20"/>
                <w:szCs w:val="20"/>
              </w:rPr>
              <w:t>Akcesoria uzupełniające umożliwiające bezpieczne uruchomienie, sprawdzenie poprawności działania oraz użytkowanie.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3D4D2B" w14:textId="73CFB0AF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5F3BB127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56E6A7" w14:textId="77777777" w:rsidR="00EF7C66" w:rsidRPr="00D93413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DB6789" w14:textId="28880CCB" w:rsidR="00EF7C66" w:rsidRPr="00D93413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7767A9">
              <w:rPr>
                <w:rFonts w:ascii="Arial Narrow" w:hAnsi="Arial Narrow" w:cstheme="minorHAnsi"/>
                <w:sz w:val="20"/>
                <w:szCs w:val="20"/>
              </w:rPr>
              <w:t>Kontener narzędziowy z wkładem i pokrywą – 3 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81FEEED" w14:textId="01BA2702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338D6E16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3D03923" w14:textId="77777777" w:rsidR="00EF7C66" w:rsidRPr="00D93413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62CDEDC" w14:textId="065F9CCB" w:rsidR="00EF7C66" w:rsidRPr="00FB6A5F" w:rsidRDefault="00EF7C66" w:rsidP="0013276A">
            <w:pPr>
              <w:snapToGrid w:val="0"/>
              <w:spacing w:after="20"/>
              <w:rPr>
                <w:rFonts w:ascii="Arial Narrow" w:hAnsi="Arial Narrow" w:cstheme="minorHAnsi"/>
                <w:b/>
                <w:bCs/>
                <w:sz w:val="20"/>
                <w:szCs w:val="20"/>
              </w:rPr>
            </w:pPr>
            <w:r w:rsidRPr="00FB6A5F">
              <w:rPr>
                <w:rFonts w:ascii="Arial Narrow" w:hAnsi="Arial Narrow" w:cstheme="minorHAnsi"/>
                <w:b/>
                <w:bCs/>
                <w:sz w:val="20"/>
                <w:szCs w:val="20"/>
              </w:rPr>
              <w:t>Endoskopy diagnostyczno-zabiegowe cienkie, sztywne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6E9462" w14:textId="5D772DE6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484EEB4F" w14:textId="77777777" w:rsidTr="00F51A2B">
        <w:trPr>
          <w:cantSplit/>
          <w:trHeight w:val="1068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58A17B" w14:textId="77777777" w:rsidR="00EF7C66" w:rsidRPr="00D93413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37A3A7" w14:textId="1D0ED171" w:rsidR="00EF7C66" w:rsidRPr="00D93413" w:rsidRDefault="00EF7C66" w:rsidP="0013276A">
            <w:pPr>
              <w:snapToGrid w:val="0"/>
              <w:spacing w:after="20"/>
              <w:rPr>
                <w:rFonts w:ascii="Arial Narrow" w:hAnsi="Arial Narrow" w:cstheme="minorHAnsi"/>
                <w:sz w:val="20"/>
                <w:szCs w:val="20"/>
              </w:rPr>
            </w:pPr>
            <w:r w:rsidRPr="00D93413">
              <w:rPr>
                <w:rFonts w:ascii="Arial Narrow" w:hAnsi="Arial Narrow" w:cstheme="minorHAnsi"/>
                <w:sz w:val="20"/>
                <w:szCs w:val="20"/>
              </w:rPr>
              <w:t>Endoskop diagnostyczny z wbudowanym filtrem moire o końcówce dystalnej 7,3 Fr, odcinek dystalny maksymalnie 10,8 Fr, rozmiar w najszerszym miejscu 13,2 Fr, długość robocza maks. 431 mm, okular odchylony, kąt patrzenia 5°, kanał roboczy 6,4 Fr (narzędzie maks. 5,4 Fr). W zestawie z kontenerem/koszem, 2 szt. łączników, drenem rozgałęzionym, dedykowanym światłowodem i 10 szt. uszczelek – 2 komplety.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8E31CF" w14:textId="4028B6E9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4E45F26B" w14:textId="77777777" w:rsidTr="00F51A2B">
        <w:trPr>
          <w:cantSplit/>
          <w:trHeight w:val="1125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83B142" w14:textId="77777777" w:rsidR="00EF7C66" w:rsidRPr="00D93413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3413F5" w14:textId="5C85B0A5" w:rsidR="00EF7C66" w:rsidRPr="00D93413" w:rsidRDefault="00EF7C66" w:rsidP="0013276A">
            <w:pPr>
              <w:snapToGrid w:val="0"/>
              <w:spacing w:after="20"/>
              <w:rPr>
                <w:rFonts w:ascii="Arial Narrow" w:hAnsi="Arial Narrow" w:cstheme="minorHAnsi"/>
                <w:sz w:val="20"/>
                <w:szCs w:val="20"/>
              </w:rPr>
            </w:pPr>
            <w:r w:rsidRPr="00D93413">
              <w:rPr>
                <w:rFonts w:ascii="Arial Narrow" w:hAnsi="Arial Narrow" w:cstheme="minorHAnsi"/>
                <w:sz w:val="20"/>
                <w:szCs w:val="20"/>
              </w:rPr>
              <w:t>Endoskop diagnostyczny z wbudowanym filtrem moire o końcówce dystalnej 6,7 Fr, odcinek dystalny maksymalnie 8,8 Fr, rozmiar w najszerszym miejscu 11,85 Fr, długość robocza maks. 431 mm, okular odchylony, kąt patrzenia 5°, kanał roboczy 4,2 Fr (narzędzie maks. 3,5 Fr).</w:t>
            </w:r>
            <w:r w:rsidRPr="00D93413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Pr="00D93413">
              <w:rPr>
                <w:rFonts w:ascii="Arial Narrow" w:hAnsi="Arial Narrow" w:cstheme="minorHAnsi"/>
                <w:sz w:val="20"/>
                <w:szCs w:val="20"/>
              </w:rPr>
              <w:t>W zestawie z kontenerem/koszem, 1szt. łączników, drenem rozgałęzionym,</w:t>
            </w:r>
            <w:r w:rsidRPr="00D93413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Pr="00D93413">
              <w:rPr>
                <w:rFonts w:ascii="Arial Narrow" w:hAnsi="Arial Narrow" w:cstheme="minorHAnsi"/>
                <w:sz w:val="20"/>
                <w:szCs w:val="20"/>
              </w:rPr>
              <w:t xml:space="preserve">dedykowanym światłowodem i 10 szt. uszczelek – </w:t>
            </w:r>
            <w:r>
              <w:rPr>
                <w:rFonts w:ascii="Arial Narrow" w:hAnsi="Arial Narrow" w:cstheme="minorHAnsi"/>
                <w:sz w:val="20"/>
                <w:szCs w:val="20"/>
              </w:rPr>
              <w:t>2</w:t>
            </w:r>
            <w:r w:rsidRPr="00D93413">
              <w:rPr>
                <w:rFonts w:ascii="Arial Narrow" w:hAnsi="Arial Narrow" w:cstheme="minorHAnsi"/>
                <w:sz w:val="20"/>
                <w:szCs w:val="20"/>
              </w:rPr>
              <w:t xml:space="preserve"> komplet</w:t>
            </w:r>
            <w:r>
              <w:rPr>
                <w:rFonts w:ascii="Arial Narrow" w:hAnsi="Arial Narrow" w:cstheme="minorHAnsi"/>
                <w:sz w:val="20"/>
                <w:szCs w:val="20"/>
              </w:rPr>
              <w:t>y.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EEE75D2" w14:textId="74FDD7C4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7F77AA34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3D46D34" w14:textId="77777777" w:rsidR="00EF7C66" w:rsidRPr="00D93413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6E26CC" w14:textId="0FD6868E" w:rsidR="00EF7C66" w:rsidRPr="00D93413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D93413">
              <w:rPr>
                <w:rFonts w:ascii="Arial Narrow" w:hAnsi="Arial Narrow" w:cstheme="minorHAnsi"/>
                <w:sz w:val="20"/>
                <w:szCs w:val="20"/>
              </w:rPr>
              <w:t>Kleszczyki chwytające typu aligator, rozmiar 5 Fr, długość 570 mm, półsztywne – 6 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7D3682E" w14:textId="1D346221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64B8F626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BA011A" w14:textId="77777777" w:rsidR="00EF7C66" w:rsidRPr="00D93413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3C8EEE1" w14:textId="33F4BC8B" w:rsidR="00EF7C66" w:rsidRPr="00D93413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D93413">
              <w:rPr>
                <w:rFonts w:ascii="Arial Narrow" w:hAnsi="Arial Narrow" w:cstheme="minorHAnsi"/>
                <w:sz w:val="20"/>
                <w:szCs w:val="20"/>
              </w:rPr>
              <w:t>Kleszczyki biopsyjne typu łyżeczkowego, rozmiar 5 Fr, długość 600 mm, półsztywne – 2 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E80FC90" w14:textId="7DA53B6A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1E3AF0B9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D1DDB97" w14:textId="77777777" w:rsidR="00EF7C66" w:rsidRPr="00D93413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D7E0580" w14:textId="4EF1FADC" w:rsidR="00EF7C66" w:rsidRPr="00D93413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D93413">
              <w:rPr>
                <w:rFonts w:ascii="Arial Narrow" w:hAnsi="Arial Narrow" w:cstheme="minorHAnsi"/>
                <w:sz w:val="20"/>
                <w:szCs w:val="20"/>
              </w:rPr>
              <w:t>Kleszczyki chwytające, 3 Fr, długość 60 cm, do kawałków kamieni, giętkie – 4 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A5CA94" w14:textId="46E550E3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58FC6E6C" w14:textId="77777777" w:rsidTr="00F51A2B">
        <w:trPr>
          <w:cantSplit/>
          <w:trHeight w:val="583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0CC8B2" w14:textId="77777777" w:rsidR="00EF7C66" w:rsidRPr="00D93413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7C05F9" w14:textId="3431A603" w:rsidR="00EF7C66" w:rsidRPr="00D93413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D93413">
              <w:rPr>
                <w:rFonts w:ascii="Arial Narrow" w:hAnsi="Arial Narrow" w:cstheme="minorHAnsi"/>
                <w:sz w:val="20"/>
                <w:szCs w:val="20"/>
              </w:rPr>
              <w:t>Zestaw przeznaczony do mechanicznego zamykania światła naczyń podczas procedur urologicznych, zapewniający trwałą hemostazę (4 klipsy,cążki i kosz) - 2 zestawy.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FDC281" w14:textId="665CE636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52AE0F2C" w14:textId="77777777" w:rsidTr="00F51A2B">
        <w:trPr>
          <w:cantSplit/>
          <w:trHeight w:val="757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86D7ED6" w14:textId="77777777" w:rsidR="00EF7C66" w:rsidRPr="00D93413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A7C105" w14:textId="6FBA7DA1" w:rsidR="00EF7C66" w:rsidRPr="00F40392" w:rsidRDefault="00EF7C66" w:rsidP="00A1116E">
            <w:pPr>
              <w:rPr>
                <w:rFonts w:ascii="Arial Narrow" w:hAnsi="Arial Narrow" w:cs="Arial"/>
                <w:bCs/>
                <w:sz w:val="20"/>
                <w:szCs w:val="20"/>
              </w:rPr>
            </w:pPr>
            <w:r w:rsidRPr="00F40392">
              <w:rPr>
                <w:rFonts w:ascii="Arial Narrow" w:hAnsi="Arial Narrow" w:cstheme="minorHAnsi"/>
                <w:bCs/>
                <w:sz w:val="20"/>
                <w:szCs w:val="20"/>
              </w:rPr>
              <w:t>Punch optyczny, do kamieni pęcherzowych, z optyką 12 stopni, 4mm,  z adapterem, płaszczem zewnętrznym 27Fr i kompatybilnym płaszczem wewnętrznym 24FR. W zestawie światłowód, kontener z pokrywą umożliwiający bezpieczne przechowywanie – 1 komplet.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A4983D" w14:textId="14F885FA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16264274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1C5875" w14:textId="77777777" w:rsidR="00EF7C66" w:rsidRPr="00D93413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B7A3807" w14:textId="607280B3" w:rsidR="00EF7C66" w:rsidRPr="009A62CF" w:rsidRDefault="00EF7C66" w:rsidP="00A1116E">
            <w:pPr>
              <w:snapToGrid w:val="0"/>
              <w:spacing w:after="20"/>
              <w:rPr>
                <w:rFonts w:ascii="Arial Narrow" w:hAnsi="Arial Narrow" w:cstheme="minorHAnsi"/>
                <w:b/>
                <w:bCs/>
                <w:sz w:val="20"/>
                <w:szCs w:val="20"/>
              </w:rPr>
            </w:pPr>
            <w:r>
              <w:rPr>
                <w:rFonts w:ascii="Arial Narrow" w:hAnsi="Arial Narrow" w:cstheme="minorHAnsi"/>
                <w:b/>
                <w:bCs/>
                <w:sz w:val="20"/>
                <w:szCs w:val="20"/>
              </w:rPr>
              <w:t>Kompaktowe endoskopy diagnostyczno – zabiegowe o małej średnicy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C42EE0" w14:textId="546494F8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6D63C3FB" w14:textId="77777777" w:rsidTr="00F51A2B">
        <w:trPr>
          <w:cantSplit/>
          <w:trHeight w:val="69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1254D6D" w14:textId="77777777" w:rsidR="00EF7C66" w:rsidRPr="00D93413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C02C92" w14:textId="77777777" w:rsidR="00EF7C66" w:rsidRPr="00D93413" w:rsidRDefault="00EF7C66" w:rsidP="00CE5040">
            <w:pPr>
              <w:snapToGrid w:val="0"/>
              <w:spacing w:after="20"/>
              <w:rPr>
                <w:rFonts w:ascii="Arial Narrow" w:hAnsi="Arial Narrow" w:cstheme="minorHAnsi"/>
                <w:sz w:val="20"/>
                <w:szCs w:val="20"/>
              </w:rPr>
            </w:pPr>
            <w:r w:rsidRPr="00D93413">
              <w:rPr>
                <w:rFonts w:ascii="Arial Narrow" w:hAnsi="Arial Narrow" w:cstheme="minorHAnsi"/>
                <w:sz w:val="20"/>
                <w:szCs w:val="20"/>
              </w:rPr>
              <w:t>Mini-endoskop (cystoskop kompaktowy) z optyką pod kątem 45°: kąt patrzenia 7°, obwód 11 Fr., długość robocza 220 mm,</w:t>
            </w:r>
          </w:p>
          <w:p w14:paraId="6F183F83" w14:textId="1E7A92D7" w:rsidR="00EF7C66" w:rsidRPr="00D93413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D93413">
              <w:rPr>
                <w:rFonts w:ascii="Arial Narrow" w:hAnsi="Arial Narrow" w:cstheme="minorHAnsi"/>
                <w:sz w:val="20"/>
                <w:szCs w:val="20"/>
              </w:rPr>
              <w:t>kanał roboczy 7,5 Fr., w zestawie: kontener do sterylizacji – 1 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497A88" w14:textId="5B4E9ED6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47689406" w14:textId="77777777" w:rsidTr="00F51A2B">
        <w:trPr>
          <w:cantSplit/>
          <w:trHeight w:val="560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25FFE2" w14:textId="77777777" w:rsidR="00EF7C66" w:rsidRPr="00D93413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0D62943" w14:textId="5F60059D" w:rsidR="00EF7C66" w:rsidRPr="00D93413" w:rsidRDefault="00EF7C66" w:rsidP="00A1116E">
            <w:pPr>
              <w:rPr>
                <w:rFonts w:ascii="Arial Narrow" w:hAnsi="Arial Narrow" w:cstheme="minorHAnsi"/>
                <w:sz w:val="20"/>
                <w:szCs w:val="20"/>
              </w:rPr>
            </w:pPr>
            <w:r w:rsidRPr="0063041A">
              <w:rPr>
                <w:rFonts w:ascii="Arial Narrow" w:hAnsi="Arial Narrow" w:cstheme="minorHAnsi"/>
                <w:sz w:val="20"/>
                <w:szCs w:val="20"/>
              </w:rPr>
              <w:t xml:space="preserve">Światłowód dla endoskopów/optyk o średnicy mniejszej lub równej 4,1 mm, średnica wiązki 2,8 mm, średnica zewnętrzna 6,8 mm, </w:t>
            </w:r>
            <w:r>
              <w:rPr>
                <w:rFonts w:ascii="Arial Narrow" w:hAnsi="Arial Narrow" w:cstheme="minorHAnsi"/>
                <w:sz w:val="20"/>
                <w:szCs w:val="20"/>
              </w:rPr>
              <w:t xml:space="preserve">długość 3 m, waga 237 g; typ CF </w:t>
            </w:r>
            <w:r w:rsidRPr="0063041A">
              <w:rPr>
                <w:rFonts w:ascii="Arial Narrow" w:hAnsi="Arial Narrow" w:cstheme="minorHAnsi"/>
                <w:sz w:val="20"/>
                <w:szCs w:val="20"/>
              </w:rPr>
              <w:t>-</w:t>
            </w:r>
            <w:r>
              <w:rPr>
                <w:rFonts w:ascii="Arial Narrow" w:hAnsi="Arial Narrow" w:cstheme="minorHAnsi"/>
                <w:sz w:val="20"/>
                <w:szCs w:val="20"/>
              </w:rPr>
              <w:t xml:space="preserve">1 </w:t>
            </w:r>
            <w:r w:rsidRPr="0063041A">
              <w:rPr>
                <w:rFonts w:ascii="Arial Narrow" w:hAnsi="Arial Narrow" w:cstheme="minorHAnsi"/>
                <w:sz w:val="20"/>
                <w:szCs w:val="20"/>
              </w:rPr>
              <w:t>szt</w:t>
            </w:r>
            <w:r>
              <w:rPr>
                <w:rFonts w:ascii="Arial Narrow" w:hAnsi="Arial Narrow" w:cstheme="minorHAnsi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F9D6F6" w14:textId="3DC2C45D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784F1209" w14:textId="77777777" w:rsidTr="00F51A2B">
        <w:trPr>
          <w:cantSplit/>
          <w:trHeight w:val="554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C6C2D9" w14:textId="77777777" w:rsidR="00EF7C66" w:rsidRPr="00D93413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2DC51E" w14:textId="01C44B21" w:rsidR="00EF7C66" w:rsidRPr="00D93413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D93413">
              <w:rPr>
                <w:rFonts w:ascii="Arial Narrow" w:hAnsi="Arial Narrow" w:cstheme="minorHAnsi"/>
                <w:sz w:val="20"/>
                <w:szCs w:val="20"/>
              </w:rPr>
              <w:t>Płaszcz mini-endoskopu 15,9 Fr, długość robocza 200 mm, nierozbieralny zawór – 1 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EFD1E9" w14:textId="7030AD7F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7933A99E" w14:textId="77777777" w:rsidTr="00F51A2B">
        <w:trPr>
          <w:cantSplit/>
          <w:trHeight w:val="548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5F7FC6" w14:textId="77777777" w:rsidR="00EF7C66" w:rsidRPr="00D93413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B57751" w14:textId="6282E476" w:rsidR="00EF7C66" w:rsidRPr="00D93413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D93413">
              <w:rPr>
                <w:rFonts w:ascii="Arial Narrow" w:hAnsi="Arial Narrow" w:cstheme="minorHAnsi"/>
                <w:sz w:val="20"/>
                <w:szCs w:val="20"/>
              </w:rPr>
              <w:t>Rozszerzadło jednostopniowe w rozmiarze 18 Fr, długość całkowita 390 mm z płaszczem 18 Fr typ otwarty długość min 160 mm – 1 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AAF3498" w14:textId="0AF96288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44659D8E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F8FDF4" w14:textId="77777777" w:rsidR="00EF7C66" w:rsidRPr="00D93413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336277" w14:textId="52837AE7" w:rsidR="00EF7C66" w:rsidRPr="00D93413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D93413">
              <w:rPr>
                <w:rFonts w:ascii="Arial Narrow" w:hAnsi="Arial Narrow" w:cstheme="minorHAnsi"/>
                <w:sz w:val="20"/>
                <w:szCs w:val="20"/>
              </w:rPr>
              <w:t>Rozszerzadła metalowe teleskopowe – 3 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554D7E" w14:textId="1C45A153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293E16AC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6189458" w14:textId="77777777" w:rsidR="00EF7C66" w:rsidRPr="00D93413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7FFDED1" w14:textId="190EE050" w:rsidR="00EF7C66" w:rsidRPr="00D93413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D93413">
              <w:rPr>
                <w:rFonts w:ascii="Arial Narrow" w:hAnsi="Arial Narrow" w:cstheme="minorHAnsi"/>
                <w:sz w:val="20"/>
                <w:szCs w:val="20"/>
              </w:rPr>
              <w:t>Rozszerzadło 13,5fr – 1 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13D284" w14:textId="364A9D2F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56BD1DDA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3E89FB7" w14:textId="77777777" w:rsidR="00EF7C66" w:rsidRPr="00D93413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440AAC" w14:textId="6AC02238" w:rsidR="00EF7C66" w:rsidRPr="00D93413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D93413">
              <w:rPr>
                <w:rFonts w:ascii="Arial Narrow" w:hAnsi="Arial Narrow" w:cstheme="minorHAnsi"/>
                <w:sz w:val="20"/>
                <w:szCs w:val="20"/>
              </w:rPr>
              <w:t>Kleszczyki chwytające 5frx340mm – 1 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35A1E22" w14:textId="7A76E05B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73FA361A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0BBF95B" w14:textId="77777777" w:rsidR="00EF7C66" w:rsidRPr="00D93413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659F247" w14:textId="67EDB148" w:rsidR="00EF7C66" w:rsidRPr="00D93413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D93413">
              <w:rPr>
                <w:rFonts w:ascii="Arial Narrow" w:hAnsi="Arial Narrow" w:cstheme="minorHAnsi"/>
                <w:sz w:val="20"/>
                <w:szCs w:val="20"/>
              </w:rPr>
              <w:t>Kleszczyki 3ramienne 5frx340mm – 1 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B03594" w14:textId="3D8A00DD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21AD83D5" w14:textId="77777777" w:rsidTr="00F51A2B">
        <w:trPr>
          <w:cantSplit/>
          <w:trHeight w:val="643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D7C7310" w14:textId="77777777" w:rsidR="00EF7C66" w:rsidRPr="00D93413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57005B" w14:textId="24B7096D" w:rsidR="00EF7C66" w:rsidRPr="00D93413" w:rsidRDefault="00EF7C66" w:rsidP="007F4B7F">
            <w:pPr>
              <w:snapToGrid w:val="0"/>
              <w:spacing w:after="20"/>
              <w:rPr>
                <w:rFonts w:ascii="Arial Narrow" w:hAnsi="Arial Narrow" w:cstheme="minorHAnsi"/>
                <w:sz w:val="20"/>
                <w:szCs w:val="20"/>
              </w:rPr>
            </w:pPr>
            <w:r w:rsidRPr="00D93413">
              <w:rPr>
                <w:rFonts w:ascii="Arial Narrow" w:hAnsi="Arial Narrow" w:cstheme="minorHAnsi"/>
                <w:sz w:val="20"/>
                <w:szCs w:val="20"/>
              </w:rPr>
              <w:t>Optyka do cystoskopii, ze skośnym okularem. Parametry: kąt patrzenia 30°, wymiar zewnętrzny 22 Fr, kanał roboczy dla narzędzi 4 mm, w zestawie: łącznik – 1 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B59134" w14:textId="724FF739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65638C67" w14:textId="77777777" w:rsidTr="00F51A2B">
        <w:trPr>
          <w:cantSplit/>
          <w:trHeight w:val="578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D3CF47" w14:textId="77777777" w:rsidR="00EF7C66" w:rsidRPr="00D93413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0C3865F" w14:textId="1CF14E27" w:rsidR="00EF7C66" w:rsidRPr="00D93413" w:rsidRDefault="00EF7C66" w:rsidP="00A1116E">
            <w:pPr>
              <w:rPr>
                <w:rFonts w:ascii="Arial Narrow" w:hAnsi="Arial Narrow" w:cstheme="minorHAnsi"/>
                <w:sz w:val="20"/>
                <w:szCs w:val="20"/>
              </w:rPr>
            </w:pPr>
            <w:r w:rsidRPr="00B679FE">
              <w:rPr>
                <w:rFonts w:ascii="Arial Narrow" w:hAnsi="Arial Narrow" w:cstheme="minorHAnsi"/>
                <w:sz w:val="20"/>
                <w:szCs w:val="20"/>
              </w:rPr>
              <w:t xml:space="preserve">Światłowód dla endoskopów/optyk o średnicy mniejszej lub równej 4,1 mm, średnica wiązki 2,8 mm, średnica zewnętrzna 6,8 mm, </w:t>
            </w:r>
            <w:r>
              <w:rPr>
                <w:rFonts w:ascii="Arial Narrow" w:hAnsi="Arial Narrow" w:cstheme="minorHAnsi"/>
                <w:sz w:val="20"/>
                <w:szCs w:val="20"/>
              </w:rPr>
              <w:t xml:space="preserve">długość 3 m, waga 237 g; typ CF – </w:t>
            </w:r>
            <w:r w:rsidRPr="00B679FE">
              <w:rPr>
                <w:rFonts w:ascii="Arial Narrow" w:hAnsi="Arial Narrow" w:cstheme="minorHAnsi"/>
                <w:sz w:val="20"/>
                <w:szCs w:val="20"/>
              </w:rPr>
              <w:t>1</w:t>
            </w:r>
            <w:r>
              <w:rPr>
                <w:rFonts w:ascii="Arial Narrow" w:hAnsi="Arial Narrow" w:cstheme="minorHAnsi"/>
                <w:sz w:val="20"/>
                <w:szCs w:val="20"/>
              </w:rPr>
              <w:t xml:space="preserve"> </w:t>
            </w:r>
            <w:r w:rsidRPr="00B679FE">
              <w:rPr>
                <w:rFonts w:ascii="Arial Narrow" w:hAnsi="Arial Narrow" w:cstheme="minorHAnsi"/>
                <w:sz w:val="20"/>
                <w:szCs w:val="20"/>
              </w:rPr>
              <w:t>szt</w:t>
            </w:r>
            <w:r>
              <w:rPr>
                <w:rFonts w:ascii="Arial Narrow" w:hAnsi="Arial Narrow" w:cstheme="minorHAnsi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806D177" w14:textId="6E3C41E1" w:rsidR="00EF7C66" w:rsidRPr="00A1116E" w:rsidRDefault="00EF7C66" w:rsidP="0051039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02A84773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F6746F" w14:textId="77777777" w:rsidR="00EF7C66" w:rsidRPr="00D93413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DDA448" w14:textId="704FE071" w:rsidR="00EF7C66" w:rsidRPr="00D93413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D93413">
              <w:rPr>
                <w:rFonts w:ascii="Arial Narrow" w:hAnsi="Arial Narrow" w:cstheme="minorHAnsi"/>
                <w:sz w:val="20"/>
                <w:szCs w:val="20"/>
              </w:rPr>
              <w:t>Łącznik z zaworem – 1 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F455D2" w14:textId="00CC36DA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5E27C947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DC990D" w14:textId="77777777" w:rsidR="00EF7C66" w:rsidRPr="00D93413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E885C0" w14:textId="43624AAF" w:rsidR="00EF7C66" w:rsidRPr="00D93413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D93413">
              <w:rPr>
                <w:rFonts w:ascii="Arial Narrow" w:hAnsi="Arial Narrow" w:cstheme="minorHAnsi"/>
                <w:sz w:val="20"/>
                <w:szCs w:val="20"/>
              </w:rPr>
              <w:t>Osłona zewnętrzna 25 Fr – 1 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B6004AB" w14:textId="35610776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16D41828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C30FFF" w14:textId="77777777" w:rsidR="00EF7C66" w:rsidRPr="00D93413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D498D84" w14:textId="2CD7EA53" w:rsidR="00EF7C66" w:rsidRPr="00D93413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D93413">
              <w:rPr>
                <w:rFonts w:ascii="Arial Narrow" w:hAnsi="Arial Narrow" w:cstheme="minorHAnsi"/>
                <w:sz w:val="20"/>
                <w:szCs w:val="20"/>
              </w:rPr>
              <w:t>Port irygacyjny 2 zawory – 1 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C6DFAA" w14:textId="66681188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5936D51C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9815BCC" w14:textId="77777777" w:rsidR="00EF7C66" w:rsidRPr="00D93413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2AB84D7" w14:textId="72454851" w:rsidR="00EF7C66" w:rsidRPr="00D93413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D93413">
              <w:rPr>
                <w:rFonts w:ascii="Arial Narrow" w:hAnsi="Arial Narrow" w:cstheme="minorHAnsi"/>
                <w:sz w:val="20"/>
                <w:szCs w:val="20"/>
              </w:rPr>
              <w:t>Osłona (typu amplaz) 28 Fr – 1 szt.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13FCE2" w14:textId="417587AE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4D6218EB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7047C6E" w14:textId="77777777" w:rsidR="00EF7C66" w:rsidRPr="00D93413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267DF9" w14:textId="66F44748" w:rsidR="00EF7C66" w:rsidRPr="00D93413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D93413">
              <w:rPr>
                <w:rFonts w:ascii="Arial Narrow" w:hAnsi="Arial Narrow" w:cstheme="minorHAnsi"/>
                <w:sz w:val="20"/>
                <w:szCs w:val="20"/>
              </w:rPr>
              <w:t>Uszczelki: zielona typu kapturek, przezroczysty zawór 5,5mm pakowane po 10szt/op – po 2 opakowania z każdego rodzaju.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BB9684" w14:textId="54E2E458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2882A058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ED0053D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D65E0AF" w14:textId="445F78BC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theme="minorHAnsi"/>
                <w:sz w:val="20"/>
                <w:szCs w:val="20"/>
              </w:rPr>
              <w:t>Kleszczyki chwytające, typu aligator, średnica 3,25 mm, długość 400 mm</w:t>
            </w:r>
            <w:r>
              <w:rPr>
                <w:rFonts w:ascii="Arial Narrow" w:hAnsi="Arial Narrow" w:cstheme="minorHAnsi"/>
                <w:sz w:val="20"/>
                <w:szCs w:val="20"/>
              </w:rPr>
              <w:t xml:space="preserve"> – </w:t>
            </w:r>
            <w:r w:rsidRPr="00A1116E">
              <w:rPr>
                <w:rFonts w:ascii="Arial Narrow" w:hAnsi="Arial Narrow" w:cstheme="minorHAnsi"/>
                <w:sz w:val="20"/>
                <w:szCs w:val="20"/>
              </w:rPr>
              <w:t>1</w:t>
            </w:r>
            <w:r>
              <w:rPr>
                <w:rFonts w:ascii="Arial Narrow" w:hAnsi="Arial Narrow" w:cstheme="minorHAnsi"/>
                <w:sz w:val="20"/>
                <w:szCs w:val="20"/>
              </w:rPr>
              <w:t xml:space="preserve"> </w:t>
            </w:r>
            <w:r w:rsidRPr="00A1116E">
              <w:rPr>
                <w:rFonts w:ascii="Arial Narrow" w:hAnsi="Arial Narrow" w:cstheme="minorHAnsi"/>
                <w:sz w:val="20"/>
                <w:szCs w:val="20"/>
              </w:rPr>
              <w:t>szt</w:t>
            </w:r>
            <w:r>
              <w:rPr>
                <w:rFonts w:ascii="Arial Narrow" w:hAnsi="Arial Narrow" w:cstheme="minorHAnsi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69663B" w14:textId="1F5EDE69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2DD7FE0D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9733861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446A19A" w14:textId="1DA7AD80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theme="minorHAnsi"/>
                <w:sz w:val="20"/>
                <w:szCs w:val="20"/>
              </w:rPr>
              <w:t>Kleszczyki chwytające, trzyigłowe, średnica 3,25 mm, długość 400 mm</w:t>
            </w:r>
            <w:r>
              <w:rPr>
                <w:rFonts w:ascii="Arial Narrow" w:hAnsi="Arial Narrow" w:cstheme="minorHAnsi"/>
                <w:sz w:val="20"/>
                <w:szCs w:val="20"/>
              </w:rPr>
              <w:t xml:space="preserve"> – </w:t>
            </w:r>
            <w:r w:rsidRPr="00A1116E">
              <w:rPr>
                <w:rFonts w:ascii="Arial Narrow" w:hAnsi="Arial Narrow" w:cstheme="minorHAnsi"/>
                <w:sz w:val="20"/>
                <w:szCs w:val="20"/>
              </w:rPr>
              <w:t>1</w:t>
            </w:r>
            <w:r>
              <w:rPr>
                <w:rFonts w:ascii="Arial Narrow" w:hAnsi="Arial Narrow" w:cstheme="minorHAnsi"/>
                <w:sz w:val="20"/>
                <w:szCs w:val="20"/>
              </w:rPr>
              <w:t xml:space="preserve"> </w:t>
            </w:r>
            <w:r w:rsidRPr="00A1116E">
              <w:rPr>
                <w:rFonts w:ascii="Arial Narrow" w:hAnsi="Arial Narrow" w:cstheme="minorHAnsi"/>
                <w:sz w:val="20"/>
                <w:szCs w:val="20"/>
              </w:rPr>
              <w:t>szt</w:t>
            </w:r>
            <w:r>
              <w:rPr>
                <w:rFonts w:ascii="Arial Narrow" w:hAnsi="Arial Narrow" w:cstheme="minorHAnsi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4B26BE8" w14:textId="15871ED7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6B422128" w14:textId="77777777" w:rsidTr="00F51A2B">
        <w:trPr>
          <w:cantSplit/>
          <w:trHeight w:val="432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F218BE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ABFBCE" w14:textId="44B7BBE0" w:rsidR="00EF7C66" w:rsidRPr="00A1116E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theme="minorHAnsi"/>
                <w:sz w:val="20"/>
                <w:szCs w:val="20"/>
              </w:rPr>
              <w:t>Kontener do sterylizacji z pokrywą</w:t>
            </w:r>
            <w:r>
              <w:rPr>
                <w:rFonts w:ascii="Arial Narrow" w:hAnsi="Arial Narrow" w:cstheme="minorHAnsi"/>
                <w:sz w:val="20"/>
                <w:szCs w:val="20"/>
              </w:rPr>
              <w:t xml:space="preserve"> i wkładem – </w:t>
            </w:r>
            <w:r w:rsidRPr="00A1116E">
              <w:rPr>
                <w:rFonts w:ascii="Arial Narrow" w:hAnsi="Arial Narrow" w:cstheme="minorHAnsi"/>
                <w:sz w:val="20"/>
                <w:szCs w:val="20"/>
              </w:rPr>
              <w:t>1</w:t>
            </w:r>
            <w:r>
              <w:rPr>
                <w:rFonts w:ascii="Arial Narrow" w:hAnsi="Arial Narrow" w:cstheme="minorHAnsi"/>
                <w:sz w:val="20"/>
                <w:szCs w:val="20"/>
              </w:rPr>
              <w:t xml:space="preserve"> </w:t>
            </w:r>
            <w:r w:rsidRPr="00A1116E">
              <w:rPr>
                <w:rFonts w:ascii="Arial Narrow" w:hAnsi="Arial Narrow" w:cstheme="minorHAnsi"/>
                <w:sz w:val="20"/>
                <w:szCs w:val="20"/>
              </w:rPr>
              <w:t>szt</w:t>
            </w:r>
            <w:r>
              <w:rPr>
                <w:rFonts w:ascii="Arial Narrow" w:hAnsi="Arial Narrow" w:cstheme="minorHAnsi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E7CBF3" w14:textId="362E0522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5BB02E9F" w14:textId="77777777" w:rsidTr="004C1BE1">
        <w:trPr>
          <w:cantSplit/>
          <w:trHeight w:val="376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2EB0433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0CD18D" w14:textId="57AF58F0" w:rsidR="00EF7C66" w:rsidRPr="00F40392" w:rsidRDefault="00EF7C66" w:rsidP="00A1116E">
            <w:pPr>
              <w:rPr>
                <w:rFonts w:ascii="Arial Narrow" w:hAnsi="Arial Narrow" w:cs="Arial"/>
                <w:b/>
                <w:sz w:val="20"/>
                <w:szCs w:val="20"/>
                <w:highlight w:val="red"/>
              </w:rPr>
            </w:pPr>
            <w:r w:rsidRPr="00F40392">
              <w:rPr>
                <w:rFonts w:ascii="Arial Narrow" w:hAnsi="Arial Narrow" w:cs="Arial"/>
                <w:b/>
                <w:sz w:val="20"/>
                <w:szCs w:val="20"/>
              </w:rPr>
              <w:t>Endoskop giętki diagnostyczno-zabiegowy ultracienki – 2 komplety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CFCA77" w14:textId="1E87B375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39805558" w14:textId="77777777" w:rsidTr="00F51A2B">
        <w:trPr>
          <w:cantSplit/>
          <w:trHeight w:val="2927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6B5618" w14:textId="77777777" w:rsidR="00EF7C66" w:rsidRPr="00A1116E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F3E3D9" w14:textId="77777777" w:rsidR="00EF7C66" w:rsidRPr="00885D49" w:rsidRDefault="00EF7C66" w:rsidP="00CE5040">
            <w:pPr>
              <w:spacing w:line="276" w:lineRule="auto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- rozmiar 7,95 Fr,</w:t>
            </w:r>
          </w:p>
          <w:p w14:paraId="3378F4EB" w14:textId="77777777" w:rsidR="00EF7C66" w:rsidRPr="00885D49" w:rsidRDefault="00EF7C66" w:rsidP="00CE5040">
            <w:pPr>
              <w:spacing w:line="276" w:lineRule="auto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- r</w:t>
            </w:r>
            <w:r w:rsidRPr="00885D49">
              <w:rPr>
                <w:rFonts w:ascii="Arial Narrow" w:hAnsi="Arial Narrow" w:cs="Arial"/>
                <w:sz w:val="20"/>
                <w:szCs w:val="20"/>
              </w:rPr>
              <w:t>ozmiar końca dystalnego 4,9 Fr</w:t>
            </w:r>
            <w:r>
              <w:rPr>
                <w:rFonts w:ascii="Arial Narrow" w:hAnsi="Arial Narrow" w:cs="Arial"/>
                <w:sz w:val="20"/>
                <w:szCs w:val="20"/>
              </w:rPr>
              <w:t>,</w:t>
            </w:r>
          </w:p>
          <w:p w14:paraId="4258A33A" w14:textId="77777777" w:rsidR="00EF7C66" w:rsidRPr="00885D49" w:rsidRDefault="00EF7C66" w:rsidP="00CE5040">
            <w:pPr>
              <w:spacing w:line="276" w:lineRule="auto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- r</w:t>
            </w:r>
            <w:r w:rsidRPr="00885D49">
              <w:rPr>
                <w:rFonts w:ascii="Arial Narrow" w:hAnsi="Arial Narrow" w:cs="Arial"/>
                <w:sz w:val="20"/>
                <w:szCs w:val="20"/>
              </w:rPr>
              <w:t>ozmiar kanału roboczego 3,6 Fr</w:t>
            </w:r>
            <w:r>
              <w:rPr>
                <w:rFonts w:ascii="Arial Narrow" w:hAnsi="Arial Narrow" w:cs="Arial"/>
                <w:sz w:val="20"/>
                <w:szCs w:val="20"/>
              </w:rPr>
              <w:t>,</w:t>
            </w:r>
          </w:p>
          <w:p w14:paraId="5D7AC953" w14:textId="77777777" w:rsidR="00EF7C66" w:rsidRPr="00885D49" w:rsidRDefault="00EF7C66" w:rsidP="00CE5040">
            <w:pPr>
              <w:spacing w:line="276" w:lineRule="auto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- g</w:t>
            </w:r>
            <w:r w:rsidRPr="00885D49">
              <w:rPr>
                <w:rFonts w:ascii="Arial Narrow" w:hAnsi="Arial Narrow" w:cs="Arial"/>
                <w:sz w:val="20"/>
                <w:szCs w:val="20"/>
              </w:rPr>
              <w:t>łębia ostrości 2-50 mm</w:t>
            </w:r>
            <w:r>
              <w:rPr>
                <w:rFonts w:ascii="Arial Narrow" w:hAnsi="Arial Narrow" w:cs="Arial"/>
                <w:sz w:val="20"/>
                <w:szCs w:val="20"/>
              </w:rPr>
              <w:t>,</w:t>
            </w:r>
          </w:p>
          <w:p w14:paraId="4A8A6C83" w14:textId="77777777" w:rsidR="00EF7C66" w:rsidRPr="00885D49" w:rsidRDefault="00EF7C66" w:rsidP="00CE5040">
            <w:pPr>
              <w:spacing w:line="276" w:lineRule="auto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- d</w:t>
            </w:r>
            <w:r w:rsidRPr="00885D49">
              <w:rPr>
                <w:rFonts w:ascii="Arial Narrow" w:hAnsi="Arial Narrow" w:cs="Arial"/>
                <w:sz w:val="20"/>
                <w:szCs w:val="20"/>
              </w:rPr>
              <w:t>ługość robocza 670 mm</w:t>
            </w:r>
            <w:r>
              <w:rPr>
                <w:rFonts w:ascii="Arial Narrow" w:hAnsi="Arial Narrow" w:cs="Arial"/>
                <w:sz w:val="20"/>
                <w:szCs w:val="20"/>
              </w:rPr>
              <w:t>,</w:t>
            </w:r>
          </w:p>
          <w:p w14:paraId="3B71C4FE" w14:textId="77777777" w:rsidR="00EF7C66" w:rsidRPr="00885D49" w:rsidRDefault="00EF7C66" w:rsidP="00CE5040">
            <w:pPr>
              <w:spacing w:line="276" w:lineRule="auto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- p</w:t>
            </w:r>
            <w:r w:rsidRPr="00885D49">
              <w:rPr>
                <w:rFonts w:ascii="Arial Narrow" w:hAnsi="Arial Narrow" w:cs="Arial"/>
                <w:sz w:val="20"/>
                <w:szCs w:val="20"/>
              </w:rPr>
              <w:t>ole widzenia 90</w:t>
            </w:r>
            <w:r>
              <w:rPr>
                <w:rFonts w:ascii="Arial Narrow" w:hAnsi="Arial Narrow" w:cs="Arial"/>
                <w:sz w:val="20"/>
                <w:szCs w:val="20"/>
              </w:rPr>
              <w:t>stopni,</w:t>
            </w:r>
          </w:p>
          <w:p w14:paraId="169F113A" w14:textId="77777777" w:rsidR="00EF7C66" w:rsidRPr="00885D49" w:rsidRDefault="00EF7C66" w:rsidP="00CE5040">
            <w:pPr>
              <w:spacing w:line="276" w:lineRule="auto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- w</w:t>
            </w:r>
            <w:r w:rsidRPr="00885D49">
              <w:rPr>
                <w:rFonts w:ascii="Arial Narrow" w:hAnsi="Arial Narrow" w:cs="Arial"/>
                <w:sz w:val="20"/>
                <w:szCs w:val="20"/>
              </w:rPr>
              <w:t>ygięcie końcówki góra/dół  275o/275o</w:t>
            </w:r>
            <w:r>
              <w:rPr>
                <w:rFonts w:ascii="Arial Narrow" w:hAnsi="Arial Narrow" w:cs="Arial"/>
                <w:sz w:val="20"/>
                <w:szCs w:val="20"/>
              </w:rPr>
              <w:t>,</w:t>
            </w:r>
          </w:p>
          <w:p w14:paraId="6F64A673" w14:textId="77777777" w:rsidR="00EF7C66" w:rsidRDefault="00EF7C66" w:rsidP="00CE5040">
            <w:pPr>
              <w:spacing w:line="276" w:lineRule="auto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- k</w:t>
            </w:r>
            <w:r w:rsidRPr="00885D49">
              <w:rPr>
                <w:rFonts w:ascii="Arial Narrow" w:hAnsi="Arial Narrow" w:cs="Arial"/>
                <w:sz w:val="20"/>
                <w:szCs w:val="20"/>
              </w:rPr>
              <w:t>ompatybilny z głowicami kamer różnych producentów</w:t>
            </w:r>
            <w:r>
              <w:rPr>
                <w:rFonts w:ascii="Arial Narrow" w:hAnsi="Arial Narrow" w:cs="Arial"/>
                <w:sz w:val="20"/>
                <w:szCs w:val="20"/>
              </w:rPr>
              <w:t>,</w:t>
            </w:r>
          </w:p>
          <w:p w14:paraId="03527574" w14:textId="77777777" w:rsidR="00EF7C66" w:rsidRDefault="00EF7C66" w:rsidP="00CE5040">
            <w:pPr>
              <w:spacing w:line="276" w:lineRule="auto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- kontener/kosz do sterylizacji z pokrywą,</w:t>
            </w:r>
          </w:p>
          <w:p w14:paraId="0D70975E" w14:textId="77777777" w:rsidR="00EF7C66" w:rsidRPr="0020491B" w:rsidRDefault="00EF7C66" w:rsidP="00CE5040">
            <w:pPr>
              <w:spacing w:line="276" w:lineRule="auto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- w</w:t>
            </w:r>
            <w:r w:rsidRPr="0020491B">
              <w:rPr>
                <w:rFonts w:ascii="Arial Narrow" w:hAnsi="Arial Narrow" w:cs="Arial"/>
                <w:sz w:val="20"/>
                <w:szCs w:val="20"/>
              </w:rPr>
              <w:t xml:space="preserve"> zestawie z endoskopem: port narzędzia-irygacji, zaworki do portu (10 szt.), nasadka do sterylizacji, szczoteczki do czyszczenia endoskopu</w:t>
            </w:r>
            <w:r>
              <w:rPr>
                <w:rFonts w:ascii="Arial Narrow" w:hAnsi="Arial Narrow" w:cs="Arial"/>
                <w:sz w:val="20"/>
                <w:szCs w:val="20"/>
              </w:rPr>
              <w:t>, zaworki biopsyjne, adapter do irygacji typu Y-10szt,</w:t>
            </w:r>
          </w:p>
          <w:p w14:paraId="21D2A459" w14:textId="336BBBC8" w:rsidR="00EF7C66" w:rsidRPr="003C49D6" w:rsidRDefault="00EF7C66" w:rsidP="00F40392">
            <w:pPr>
              <w:spacing w:line="276" w:lineRule="auto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- ś</w:t>
            </w:r>
            <w:r w:rsidRPr="0020491B">
              <w:rPr>
                <w:rFonts w:ascii="Arial Narrow" w:hAnsi="Arial Narrow" w:cs="Arial"/>
                <w:sz w:val="20"/>
                <w:szCs w:val="20"/>
              </w:rPr>
              <w:t>wiatłowód, średnica wiązki 2,8 mm, długość 3 m, średnica zewnętrzna 6,8 mm</w:t>
            </w:r>
            <w:r>
              <w:rPr>
                <w:rFonts w:ascii="Arial Narrow" w:hAnsi="Arial Narrow" w:cs="Arial"/>
                <w:sz w:val="20"/>
                <w:szCs w:val="20"/>
              </w:rPr>
              <w:t>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8F7A4B4" w14:textId="56FC5BA1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EF7C66" w:rsidRPr="00A1116E" w14:paraId="6C4D1FD3" w14:textId="77777777" w:rsidTr="00FD6A9E">
        <w:trPr>
          <w:cantSplit/>
          <w:trHeight w:val="456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8152563" w14:textId="77777777" w:rsidR="00EF7C66" w:rsidRPr="00F40392" w:rsidRDefault="00EF7C66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4820E1" w14:textId="470FAED7" w:rsidR="00EF7C66" w:rsidRPr="00F40392" w:rsidRDefault="00EF7C66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F40392">
              <w:rPr>
                <w:rFonts w:ascii="Arial Narrow" w:hAnsi="Arial Narrow" w:cs="Arial"/>
                <w:sz w:val="20"/>
                <w:szCs w:val="20"/>
              </w:rPr>
              <w:t>Narzędzi</w:t>
            </w:r>
            <w:r>
              <w:rPr>
                <w:rFonts w:ascii="Arial Narrow" w:hAnsi="Arial Narrow" w:cs="Arial"/>
                <w:sz w:val="20"/>
                <w:szCs w:val="20"/>
              </w:rPr>
              <w:t>e do odsysania pola zabiegowego: t</w:t>
            </w:r>
            <w:r w:rsidRPr="00F40392">
              <w:rPr>
                <w:rFonts w:ascii="Arial Narrow" w:hAnsi="Arial Narrow" w:cs="Arial"/>
                <w:sz w:val="20"/>
                <w:szCs w:val="20"/>
              </w:rPr>
              <w:t>ubus 5mm x 360mm, rączka i zapasowe dreny wielorazowe</w:t>
            </w:r>
            <w:r>
              <w:rPr>
                <w:rFonts w:ascii="Arial Narrow" w:hAnsi="Arial Narrow" w:cs="Arial"/>
                <w:sz w:val="20"/>
                <w:szCs w:val="20"/>
              </w:rPr>
              <w:t xml:space="preserve"> do rączki – 2 komplety.</w:t>
            </w:r>
          </w:p>
        </w:tc>
        <w:tc>
          <w:tcPr>
            <w:tcW w:w="60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0223061" w14:textId="2A541E4F" w:rsidR="00EF7C66" w:rsidRPr="00A1116E" w:rsidRDefault="00EF7C66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A1116E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</w:tbl>
    <w:p w14:paraId="3B076F64" w14:textId="77777777" w:rsidR="006C52BA" w:rsidRDefault="006C52BA" w:rsidP="00FD6A9E">
      <w:pPr>
        <w:rPr>
          <w:rFonts w:ascii="Arial" w:hAnsi="Arial" w:cs="Arial"/>
          <w:b/>
          <w:color w:val="FF0000"/>
          <w:sz w:val="22"/>
          <w:szCs w:val="22"/>
        </w:rPr>
      </w:pPr>
    </w:p>
    <w:sectPr w:rsidR="006C52BA" w:rsidSect="00BA680F">
      <w:headerReference w:type="default" r:id="rId9"/>
      <w:footerReference w:type="even" r:id="rId10"/>
      <w:footerReference w:type="default" r:id="rId11"/>
      <w:pgSz w:w="16838" w:h="11906" w:orient="landscape" w:code="9"/>
      <w:pgMar w:top="720" w:right="720" w:bottom="720" w:left="720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6BE6008" w14:textId="77777777" w:rsidR="00092C6E" w:rsidRDefault="00092C6E" w:rsidP="004845EA">
      <w:r>
        <w:separator/>
      </w:r>
    </w:p>
  </w:endnote>
  <w:endnote w:type="continuationSeparator" w:id="0">
    <w:p w14:paraId="4E7360E7" w14:textId="77777777" w:rsidR="00092C6E" w:rsidRDefault="00092C6E" w:rsidP="004845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8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A8ECD0" w14:textId="77777777" w:rsidR="00E8736D" w:rsidRDefault="00E8736D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3391DAE1" w14:textId="77777777" w:rsidR="00E8736D" w:rsidRDefault="00E8736D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80422853"/>
      <w:docPartObj>
        <w:docPartGallery w:val="Page Numbers (Bottom of Page)"/>
        <w:docPartUnique/>
      </w:docPartObj>
    </w:sdtPr>
    <w:sdtEndPr/>
    <w:sdtContent>
      <w:p w14:paraId="2012A489" w14:textId="3530D813" w:rsidR="00FD6A9E" w:rsidRDefault="00FD6A9E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84D58">
          <w:rPr>
            <w:noProof/>
          </w:rPr>
          <w:t>10</w:t>
        </w:r>
        <w:r>
          <w:fldChar w:fldCharType="end"/>
        </w:r>
      </w:p>
    </w:sdtContent>
  </w:sdt>
  <w:p w14:paraId="545DFFA0" w14:textId="119F7131" w:rsidR="00E8736D" w:rsidRPr="00A208F1" w:rsidRDefault="00E8736D" w:rsidP="00F51A2B">
    <w:pPr>
      <w:pStyle w:val="Stopka"/>
      <w:ind w:right="360"/>
      <w:jc w:val="center"/>
      <w:rPr>
        <w:rFonts w:ascii="Arial Narrow" w:hAnsi="Arial Narrow"/>
        <w:sz w:val="2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A71F78D" w14:textId="77777777" w:rsidR="00092C6E" w:rsidRDefault="00092C6E" w:rsidP="004845EA">
      <w:r>
        <w:separator/>
      </w:r>
    </w:p>
  </w:footnote>
  <w:footnote w:type="continuationSeparator" w:id="0">
    <w:p w14:paraId="401245E9" w14:textId="77777777" w:rsidR="00092C6E" w:rsidRDefault="00092C6E" w:rsidP="004845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DD529CA" w14:textId="64DC0225" w:rsidR="00E8736D" w:rsidRDefault="00E8736D" w:rsidP="00DB3882">
    <w:pPr>
      <w:pStyle w:val="Nagwek"/>
      <w:tabs>
        <w:tab w:val="clear" w:pos="4536"/>
        <w:tab w:val="clear" w:pos="9072"/>
        <w:tab w:val="left" w:pos="12060"/>
      </w:tabs>
      <w:jc w:val="right"/>
      <w:rPr>
        <w:rFonts w:ascii="Arial Narrow" w:hAnsi="Arial Narrow"/>
        <w:sz w:val="22"/>
      </w:rPr>
    </w:pPr>
    <w:r>
      <w:rPr>
        <w:rFonts w:ascii="Arial Narrow" w:hAnsi="Arial Narrow"/>
        <w:sz w:val="22"/>
      </w:rPr>
      <w:tab/>
      <w:t xml:space="preserve"> </w:t>
    </w:r>
  </w:p>
  <w:p w14:paraId="25B1200F" w14:textId="523A79AB" w:rsidR="00E8736D" w:rsidRPr="001F32C3" w:rsidRDefault="00E8736D" w:rsidP="003C7ED6">
    <w:pPr>
      <w:pStyle w:val="Nagwek"/>
      <w:jc w:val="center"/>
      <w:rPr>
        <w:rFonts w:ascii="Arial Narrow" w:hAnsi="Arial Narrow"/>
        <w:sz w:val="22"/>
      </w:rPr>
    </w:pPr>
    <w:r>
      <w:rPr>
        <w:rFonts w:ascii="Arial Narrow" w:hAnsi="Arial Narrow"/>
        <w:sz w:val="22"/>
      </w:rPr>
      <w:t>Specyfikacja</w:t>
    </w:r>
    <w:r w:rsidR="00F51A2B">
      <w:rPr>
        <w:rFonts w:ascii="Arial Narrow" w:hAnsi="Arial Narrow"/>
        <w:sz w:val="22"/>
      </w:rPr>
      <w:t xml:space="preserve"> techniczna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E4D4981"/>
    <w:multiLevelType w:val="hybridMultilevel"/>
    <w:tmpl w:val="4A366D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3A398C"/>
    <w:multiLevelType w:val="hybridMultilevel"/>
    <w:tmpl w:val="E28E1C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276306E"/>
    <w:multiLevelType w:val="hybridMultilevel"/>
    <w:tmpl w:val="584CE4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E163C8"/>
    <w:multiLevelType w:val="hybridMultilevel"/>
    <w:tmpl w:val="6004D06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4040BD0"/>
    <w:multiLevelType w:val="hybridMultilevel"/>
    <w:tmpl w:val="98742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1122886"/>
    <w:multiLevelType w:val="multilevel"/>
    <w:tmpl w:val="5D32AAAE"/>
    <w:lvl w:ilvl="0">
      <w:start w:val="1"/>
      <w:numFmt w:val="decimal"/>
      <w:lvlText w:val="%1."/>
      <w:lvlJc w:val="left"/>
      <w:pPr>
        <w:ind w:left="851" w:hanging="284"/>
      </w:pPr>
      <w:rPr>
        <w:b w:val="0"/>
        <w:i w:val="0"/>
        <w:color w:val="auto"/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1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1" w:hanging="180"/>
      </w:pPr>
    </w:lvl>
  </w:abstractNum>
  <w:abstractNum w:abstractNumId="10">
    <w:nsid w:val="67CB1453"/>
    <w:multiLevelType w:val="hybridMultilevel"/>
    <w:tmpl w:val="D89C6D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0"/>
  </w:num>
  <w:num w:numId="3">
    <w:abstractNumId w:val="3"/>
  </w:num>
  <w:num w:numId="4">
    <w:abstractNumId w:val="1"/>
  </w:num>
  <w:num w:numId="5">
    <w:abstractNumId w:val="2"/>
  </w:num>
  <w:num w:numId="6">
    <w:abstractNumId w:val="8"/>
  </w:num>
  <w:num w:numId="7">
    <w:abstractNumId w:val="5"/>
  </w:num>
  <w:num w:numId="8">
    <w:abstractNumId w:val="6"/>
  </w:num>
  <w:num w:numId="9">
    <w:abstractNumId w:val="7"/>
  </w:num>
  <w:num w:numId="10">
    <w:abstractNumId w:val="4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0CD1"/>
    <w:rsid w:val="00001EA8"/>
    <w:rsid w:val="0001212A"/>
    <w:rsid w:val="000322B8"/>
    <w:rsid w:val="00047921"/>
    <w:rsid w:val="00053C54"/>
    <w:rsid w:val="0005668E"/>
    <w:rsid w:val="0005755D"/>
    <w:rsid w:val="00070146"/>
    <w:rsid w:val="00073CEE"/>
    <w:rsid w:val="00074317"/>
    <w:rsid w:val="00077D92"/>
    <w:rsid w:val="000919CC"/>
    <w:rsid w:val="00092C6E"/>
    <w:rsid w:val="000B491A"/>
    <w:rsid w:val="000C7F7D"/>
    <w:rsid w:val="000D3665"/>
    <w:rsid w:val="000F09AA"/>
    <w:rsid w:val="000F44EA"/>
    <w:rsid w:val="00114B09"/>
    <w:rsid w:val="00116786"/>
    <w:rsid w:val="00126FC1"/>
    <w:rsid w:val="0013276A"/>
    <w:rsid w:val="00157765"/>
    <w:rsid w:val="001A3016"/>
    <w:rsid w:val="001A302B"/>
    <w:rsid w:val="001B5D95"/>
    <w:rsid w:val="001B6A27"/>
    <w:rsid w:val="001C61A5"/>
    <w:rsid w:val="001D3DA9"/>
    <w:rsid w:val="001D5CE1"/>
    <w:rsid w:val="001E545C"/>
    <w:rsid w:val="001F5B93"/>
    <w:rsid w:val="001F7A15"/>
    <w:rsid w:val="0020491B"/>
    <w:rsid w:val="00220626"/>
    <w:rsid w:val="00222F93"/>
    <w:rsid w:val="00237EBA"/>
    <w:rsid w:val="0025042F"/>
    <w:rsid w:val="002518A5"/>
    <w:rsid w:val="00252C6E"/>
    <w:rsid w:val="00270D63"/>
    <w:rsid w:val="0028324E"/>
    <w:rsid w:val="0028328C"/>
    <w:rsid w:val="0029780E"/>
    <w:rsid w:val="002D6B1A"/>
    <w:rsid w:val="002F1034"/>
    <w:rsid w:val="003005F9"/>
    <w:rsid w:val="00314CD7"/>
    <w:rsid w:val="00315E05"/>
    <w:rsid w:val="00320AE8"/>
    <w:rsid w:val="00321C3E"/>
    <w:rsid w:val="00321F18"/>
    <w:rsid w:val="003261F0"/>
    <w:rsid w:val="0033360C"/>
    <w:rsid w:val="00340DDE"/>
    <w:rsid w:val="003527B5"/>
    <w:rsid w:val="003561CF"/>
    <w:rsid w:val="00380945"/>
    <w:rsid w:val="00384D58"/>
    <w:rsid w:val="003A2D88"/>
    <w:rsid w:val="003B2C01"/>
    <w:rsid w:val="003B4C8B"/>
    <w:rsid w:val="003B7E59"/>
    <w:rsid w:val="003C49D6"/>
    <w:rsid w:val="003C7ED6"/>
    <w:rsid w:val="003D2C4E"/>
    <w:rsid w:val="003E5928"/>
    <w:rsid w:val="003F50E4"/>
    <w:rsid w:val="00411422"/>
    <w:rsid w:val="004140EF"/>
    <w:rsid w:val="00434DA7"/>
    <w:rsid w:val="004369F7"/>
    <w:rsid w:val="00446A78"/>
    <w:rsid w:val="004572D7"/>
    <w:rsid w:val="00467FBC"/>
    <w:rsid w:val="004845EA"/>
    <w:rsid w:val="00490025"/>
    <w:rsid w:val="004A34F0"/>
    <w:rsid w:val="004B0CC1"/>
    <w:rsid w:val="004B4B63"/>
    <w:rsid w:val="004B5737"/>
    <w:rsid w:val="004C1BE1"/>
    <w:rsid w:val="004C1C7E"/>
    <w:rsid w:val="004F2765"/>
    <w:rsid w:val="004F5056"/>
    <w:rsid w:val="004F60B4"/>
    <w:rsid w:val="004F7BB1"/>
    <w:rsid w:val="00505780"/>
    <w:rsid w:val="00510392"/>
    <w:rsid w:val="00511DA0"/>
    <w:rsid w:val="00517882"/>
    <w:rsid w:val="0052512B"/>
    <w:rsid w:val="00530E8B"/>
    <w:rsid w:val="00531E4D"/>
    <w:rsid w:val="00545413"/>
    <w:rsid w:val="00552152"/>
    <w:rsid w:val="0055517C"/>
    <w:rsid w:val="005675F7"/>
    <w:rsid w:val="00595E62"/>
    <w:rsid w:val="00597683"/>
    <w:rsid w:val="005B28BD"/>
    <w:rsid w:val="005B7268"/>
    <w:rsid w:val="005C2D42"/>
    <w:rsid w:val="005C5C64"/>
    <w:rsid w:val="005D7755"/>
    <w:rsid w:val="006030CC"/>
    <w:rsid w:val="006077B6"/>
    <w:rsid w:val="006143C8"/>
    <w:rsid w:val="0063041A"/>
    <w:rsid w:val="00632DB1"/>
    <w:rsid w:val="00636F57"/>
    <w:rsid w:val="00642012"/>
    <w:rsid w:val="006534EB"/>
    <w:rsid w:val="00681095"/>
    <w:rsid w:val="006848E7"/>
    <w:rsid w:val="006922CA"/>
    <w:rsid w:val="006C52BA"/>
    <w:rsid w:val="006E034F"/>
    <w:rsid w:val="006E12D2"/>
    <w:rsid w:val="006F50D4"/>
    <w:rsid w:val="00722481"/>
    <w:rsid w:val="0074303F"/>
    <w:rsid w:val="00762389"/>
    <w:rsid w:val="00762EAA"/>
    <w:rsid w:val="007767A9"/>
    <w:rsid w:val="00782FB9"/>
    <w:rsid w:val="00791DD0"/>
    <w:rsid w:val="007978F6"/>
    <w:rsid w:val="007A253C"/>
    <w:rsid w:val="007A6BB7"/>
    <w:rsid w:val="007B4698"/>
    <w:rsid w:val="007B78B4"/>
    <w:rsid w:val="007D25EF"/>
    <w:rsid w:val="007D736C"/>
    <w:rsid w:val="007E1FB8"/>
    <w:rsid w:val="007E2318"/>
    <w:rsid w:val="007F4B7F"/>
    <w:rsid w:val="0082519A"/>
    <w:rsid w:val="00826119"/>
    <w:rsid w:val="00836C82"/>
    <w:rsid w:val="00854B8D"/>
    <w:rsid w:val="00856E9C"/>
    <w:rsid w:val="00863E22"/>
    <w:rsid w:val="008642E3"/>
    <w:rsid w:val="00864487"/>
    <w:rsid w:val="008707DC"/>
    <w:rsid w:val="00880CE2"/>
    <w:rsid w:val="00881B16"/>
    <w:rsid w:val="008845A7"/>
    <w:rsid w:val="00885D49"/>
    <w:rsid w:val="008906BB"/>
    <w:rsid w:val="00893E37"/>
    <w:rsid w:val="008948A0"/>
    <w:rsid w:val="008A0570"/>
    <w:rsid w:val="008A5009"/>
    <w:rsid w:val="008B786D"/>
    <w:rsid w:val="008E1F9E"/>
    <w:rsid w:val="008E2A03"/>
    <w:rsid w:val="009077B6"/>
    <w:rsid w:val="00916B7C"/>
    <w:rsid w:val="00920358"/>
    <w:rsid w:val="009348A9"/>
    <w:rsid w:val="009375BB"/>
    <w:rsid w:val="009573C1"/>
    <w:rsid w:val="00965CB6"/>
    <w:rsid w:val="00977EEB"/>
    <w:rsid w:val="00996C96"/>
    <w:rsid w:val="009A62CF"/>
    <w:rsid w:val="009B3952"/>
    <w:rsid w:val="009B4A03"/>
    <w:rsid w:val="009C28EE"/>
    <w:rsid w:val="009C2919"/>
    <w:rsid w:val="009C57FF"/>
    <w:rsid w:val="009C589F"/>
    <w:rsid w:val="009D04D3"/>
    <w:rsid w:val="009D3056"/>
    <w:rsid w:val="009D3148"/>
    <w:rsid w:val="00A1116E"/>
    <w:rsid w:val="00A26C08"/>
    <w:rsid w:val="00A63166"/>
    <w:rsid w:val="00A76139"/>
    <w:rsid w:val="00A914B4"/>
    <w:rsid w:val="00A91E09"/>
    <w:rsid w:val="00A9631D"/>
    <w:rsid w:val="00AA1593"/>
    <w:rsid w:val="00AB3DFA"/>
    <w:rsid w:val="00AD0C91"/>
    <w:rsid w:val="00AD777D"/>
    <w:rsid w:val="00AF2877"/>
    <w:rsid w:val="00B15658"/>
    <w:rsid w:val="00B2615A"/>
    <w:rsid w:val="00B317F4"/>
    <w:rsid w:val="00B43D32"/>
    <w:rsid w:val="00B475E3"/>
    <w:rsid w:val="00B548C0"/>
    <w:rsid w:val="00B61BA5"/>
    <w:rsid w:val="00B6526D"/>
    <w:rsid w:val="00B679FE"/>
    <w:rsid w:val="00B71D3A"/>
    <w:rsid w:val="00B97B0B"/>
    <w:rsid w:val="00BA680F"/>
    <w:rsid w:val="00BC22EE"/>
    <w:rsid w:val="00BC2D44"/>
    <w:rsid w:val="00C05EAB"/>
    <w:rsid w:val="00C14F51"/>
    <w:rsid w:val="00C234D3"/>
    <w:rsid w:val="00C34549"/>
    <w:rsid w:val="00C375C6"/>
    <w:rsid w:val="00C514E8"/>
    <w:rsid w:val="00C672D0"/>
    <w:rsid w:val="00C7558F"/>
    <w:rsid w:val="00C770FD"/>
    <w:rsid w:val="00C923AC"/>
    <w:rsid w:val="00CB1025"/>
    <w:rsid w:val="00CB61EC"/>
    <w:rsid w:val="00CB683F"/>
    <w:rsid w:val="00CD0451"/>
    <w:rsid w:val="00CD72E4"/>
    <w:rsid w:val="00CE4B73"/>
    <w:rsid w:val="00CF4813"/>
    <w:rsid w:val="00D23C37"/>
    <w:rsid w:val="00D4776A"/>
    <w:rsid w:val="00D54D9C"/>
    <w:rsid w:val="00D60E0E"/>
    <w:rsid w:val="00D868A2"/>
    <w:rsid w:val="00D93128"/>
    <w:rsid w:val="00D93413"/>
    <w:rsid w:val="00DA0D28"/>
    <w:rsid w:val="00DB3882"/>
    <w:rsid w:val="00DC5A65"/>
    <w:rsid w:val="00DF2224"/>
    <w:rsid w:val="00DF2AF1"/>
    <w:rsid w:val="00DF4075"/>
    <w:rsid w:val="00DF488C"/>
    <w:rsid w:val="00DF5C31"/>
    <w:rsid w:val="00DF6768"/>
    <w:rsid w:val="00DF6DBA"/>
    <w:rsid w:val="00DF71DF"/>
    <w:rsid w:val="00E05144"/>
    <w:rsid w:val="00E123E4"/>
    <w:rsid w:val="00E50545"/>
    <w:rsid w:val="00E50CD1"/>
    <w:rsid w:val="00E53A8E"/>
    <w:rsid w:val="00E56F64"/>
    <w:rsid w:val="00E6396A"/>
    <w:rsid w:val="00E66915"/>
    <w:rsid w:val="00E66D5F"/>
    <w:rsid w:val="00E80056"/>
    <w:rsid w:val="00E8736D"/>
    <w:rsid w:val="00E92C2F"/>
    <w:rsid w:val="00E94A1F"/>
    <w:rsid w:val="00E96A35"/>
    <w:rsid w:val="00EB27FE"/>
    <w:rsid w:val="00EB3A92"/>
    <w:rsid w:val="00EB51A3"/>
    <w:rsid w:val="00EB59BE"/>
    <w:rsid w:val="00EC36D0"/>
    <w:rsid w:val="00EF19AE"/>
    <w:rsid w:val="00EF7C66"/>
    <w:rsid w:val="00F133D6"/>
    <w:rsid w:val="00F2610F"/>
    <w:rsid w:val="00F40392"/>
    <w:rsid w:val="00F50B2F"/>
    <w:rsid w:val="00F51A2B"/>
    <w:rsid w:val="00F55634"/>
    <w:rsid w:val="00F67EB7"/>
    <w:rsid w:val="00F7241C"/>
    <w:rsid w:val="00F81F62"/>
    <w:rsid w:val="00F82791"/>
    <w:rsid w:val="00F85592"/>
    <w:rsid w:val="00F87776"/>
    <w:rsid w:val="00F9150E"/>
    <w:rsid w:val="00FB6A5F"/>
    <w:rsid w:val="00FC6728"/>
    <w:rsid w:val="00FD6A9E"/>
    <w:rsid w:val="00FE07CE"/>
    <w:rsid w:val="00FE7551"/>
    <w:rsid w:val="00FF1204"/>
    <w:rsid w:val="00FF2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86551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50CD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/>
    </w:rPr>
  </w:style>
  <w:style w:type="paragraph" w:styleId="Nagwek1">
    <w:name w:val="heading 1"/>
    <w:basedOn w:val="Normalny"/>
    <w:next w:val="Normalny"/>
    <w:link w:val="Nagwek1Znak"/>
    <w:qFormat/>
    <w:rsid w:val="00E50CD1"/>
    <w:pPr>
      <w:keepNext/>
      <w:jc w:val="center"/>
      <w:outlineLvl w:val="0"/>
    </w:pPr>
    <w:rPr>
      <w:b/>
      <w:sz w:val="18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50CD1"/>
    <w:rPr>
      <w:rFonts w:ascii="Times New Roman" w:eastAsia="SimSun" w:hAnsi="Times New Roman" w:cs="Mangal"/>
      <w:b/>
      <w:kern w:val="3"/>
      <w:sz w:val="18"/>
      <w:szCs w:val="20"/>
      <w:lang w:eastAsia="zh-CN"/>
    </w:rPr>
  </w:style>
  <w:style w:type="paragraph" w:styleId="Nagwek">
    <w:name w:val="header"/>
    <w:basedOn w:val="Normalny"/>
    <w:link w:val="NagwekZnak"/>
    <w:rsid w:val="00E50CD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E50CD1"/>
    <w:rPr>
      <w:rFonts w:ascii="Times New Roman" w:eastAsia="SimSun" w:hAnsi="Times New Roman" w:cs="Mangal"/>
      <w:kern w:val="3"/>
      <w:sz w:val="24"/>
      <w:szCs w:val="24"/>
      <w:lang w:eastAsia="zh-CN"/>
    </w:rPr>
  </w:style>
  <w:style w:type="paragraph" w:styleId="Stopka">
    <w:name w:val="footer"/>
    <w:basedOn w:val="Normalny"/>
    <w:link w:val="StopkaZnak"/>
    <w:uiPriority w:val="99"/>
    <w:rsid w:val="00E50CD1"/>
    <w:pPr>
      <w:tabs>
        <w:tab w:val="center" w:pos="4536"/>
        <w:tab w:val="right" w:pos="9072"/>
      </w:tabs>
    </w:pPr>
    <w:rPr>
      <w:rFonts w:cs="Times New Roman"/>
    </w:rPr>
  </w:style>
  <w:style w:type="character" w:customStyle="1" w:styleId="StopkaZnak">
    <w:name w:val="Stopka Znak"/>
    <w:basedOn w:val="Domylnaczcionkaakapitu"/>
    <w:link w:val="Stopka"/>
    <w:uiPriority w:val="99"/>
    <w:rsid w:val="00E50CD1"/>
    <w:rPr>
      <w:rFonts w:ascii="Times New Roman" w:eastAsia="SimSun" w:hAnsi="Times New Roman" w:cs="Times New Roman"/>
      <w:kern w:val="3"/>
      <w:sz w:val="24"/>
      <w:szCs w:val="24"/>
      <w:lang w:eastAsia="zh-CN"/>
    </w:rPr>
  </w:style>
  <w:style w:type="character" w:styleId="Numerstrony">
    <w:name w:val="page number"/>
    <w:basedOn w:val="Domylnaczcionkaakapitu"/>
    <w:rsid w:val="00E50CD1"/>
  </w:style>
  <w:style w:type="paragraph" w:customStyle="1" w:styleId="Skrconyadreszwrotny">
    <w:name w:val="Skrócony adres zwrotny"/>
    <w:basedOn w:val="Normalny"/>
    <w:rsid w:val="00116786"/>
    <w:pPr>
      <w:widowControl/>
      <w:autoSpaceDN/>
    </w:pPr>
    <w:rPr>
      <w:rFonts w:eastAsia="Times New Roman" w:cs="Times New Roman"/>
      <w:kern w:val="1"/>
      <w:szCs w:val="20"/>
    </w:rPr>
  </w:style>
  <w:style w:type="paragraph" w:styleId="Bezodstpw">
    <w:name w:val="No Spacing"/>
    <w:uiPriority w:val="1"/>
    <w:qFormat/>
    <w:rsid w:val="004369F7"/>
    <w:pPr>
      <w:spacing w:after="0" w:line="240" w:lineRule="auto"/>
    </w:pPr>
    <w:rPr>
      <w:rFonts w:ascii="Arial" w:eastAsia="Calibri" w:hAnsi="Arial" w:cs="Arial"/>
      <w:sz w:val="24"/>
      <w:szCs w:val="24"/>
    </w:rPr>
  </w:style>
  <w:style w:type="character" w:customStyle="1" w:styleId="Teksttreci2">
    <w:name w:val="Tekst treści (2)"/>
    <w:basedOn w:val="Domylnaczcionkaakapitu"/>
    <w:rsid w:val="00864487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565656"/>
      <w:spacing w:val="1"/>
      <w:w w:val="100"/>
      <w:position w:val="0"/>
      <w:sz w:val="17"/>
      <w:szCs w:val="17"/>
      <w:u w:val="none"/>
      <w:lang w:val="pl-PL"/>
    </w:rPr>
  </w:style>
  <w:style w:type="character" w:customStyle="1" w:styleId="Teksttreci3">
    <w:name w:val="Tekst treści (3)"/>
    <w:basedOn w:val="Domylnaczcionkaakapitu"/>
    <w:rsid w:val="00864487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6F6F6E"/>
      <w:spacing w:val="10"/>
      <w:w w:val="100"/>
      <w:position w:val="0"/>
      <w:sz w:val="14"/>
      <w:szCs w:val="14"/>
      <w:u w:val="none"/>
      <w:lang w:val="pl-PL"/>
    </w:rPr>
  </w:style>
  <w:style w:type="paragraph" w:styleId="Akapitzlist">
    <w:name w:val="List Paragraph"/>
    <w:basedOn w:val="Normalny"/>
    <w:uiPriority w:val="34"/>
    <w:qFormat/>
    <w:rsid w:val="00B2615A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EB51A3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B51A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B51A3"/>
    <w:rPr>
      <w:rFonts w:ascii="Tahoma" w:eastAsia="SimSun" w:hAnsi="Tahoma" w:cs="Tahoma"/>
      <w:kern w:val="3"/>
      <w:sz w:val="16"/>
      <w:szCs w:val="16"/>
      <w:lang w:eastAsia="zh-CN"/>
    </w:rPr>
  </w:style>
  <w:style w:type="paragraph" w:styleId="NormalnyWeb">
    <w:name w:val="Normal (Web)"/>
    <w:basedOn w:val="Normalny"/>
    <w:uiPriority w:val="99"/>
    <w:semiHidden/>
    <w:unhideWhenUsed/>
    <w:rsid w:val="006C52BA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50CD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/>
    </w:rPr>
  </w:style>
  <w:style w:type="paragraph" w:styleId="Nagwek1">
    <w:name w:val="heading 1"/>
    <w:basedOn w:val="Normalny"/>
    <w:next w:val="Normalny"/>
    <w:link w:val="Nagwek1Znak"/>
    <w:qFormat/>
    <w:rsid w:val="00E50CD1"/>
    <w:pPr>
      <w:keepNext/>
      <w:jc w:val="center"/>
      <w:outlineLvl w:val="0"/>
    </w:pPr>
    <w:rPr>
      <w:b/>
      <w:sz w:val="18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50CD1"/>
    <w:rPr>
      <w:rFonts w:ascii="Times New Roman" w:eastAsia="SimSun" w:hAnsi="Times New Roman" w:cs="Mangal"/>
      <w:b/>
      <w:kern w:val="3"/>
      <w:sz w:val="18"/>
      <w:szCs w:val="20"/>
      <w:lang w:eastAsia="zh-CN"/>
    </w:rPr>
  </w:style>
  <w:style w:type="paragraph" w:styleId="Nagwek">
    <w:name w:val="header"/>
    <w:basedOn w:val="Normalny"/>
    <w:link w:val="NagwekZnak"/>
    <w:rsid w:val="00E50CD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E50CD1"/>
    <w:rPr>
      <w:rFonts w:ascii="Times New Roman" w:eastAsia="SimSun" w:hAnsi="Times New Roman" w:cs="Mangal"/>
      <w:kern w:val="3"/>
      <w:sz w:val="24"/>
      <w:szCs w:val="24"/>
      <w:lang w:eastAsia="zh-CN"/>
    </w:rPr>
  </w:style>
  <w:style w:type="paragraph" w:styleId="Stopka">
    <w:name w:val="footer"/>
    <w:basedOn w:val="Normalny"/>
    <w:link w:val="StopkaZnak"/>
    <w:uiPriority w:val="99"/>
    <w:rsid w:val="00E50CD1"/>
    <w:pPr>
      <w:tabs>
        <w:tab w:val="center" w:pos="4536"/>
        <w:tab w:val="right" w:pos="9072"/>
      </w:tabs>
    </w:pPr>
    <w:rPr>
      <w:rFonts w:cs="Times New Roman"/>
    </w:rPr>
  </w:style>
  <w:style w:type="character" w:customStyle="1" w:styleId="StopkaZnak">
    <w:name w:val="Stopka Znak"/>
    <w:basedOn w:val="Domylnaczcionkaakapitu"/>
    <w:link w:val="Stopka"/>
    <w:uiPriority w:val="99"/>
    <w:rsid w:val="00E50CD1"/>
    <w:rPr>
      <w:rFonts w:ascii="Times New Roman" w:eastAsia="SimSun" w:hAnsi="Times New Roman" w:cs="Times New Roman"/>
      <w:kern w:val="3"/>
      <w:sz w:val="24"/>
      <w:szCs w:val="24"/>
      <w:lang w:eastAsia="zh-CN"/>
    </w:rPr>
  </w:style>
  <w:style w:type="character" w:styleId="Numerstrony">
    <w:name w:val="page number"/>
    <w:basedOn w:val="Domylnaczcionkaakapitu"/>
    <w:rsid w:val="00E50CD1"/>
  </w:style>
  <w:style w:type="paragraph" w:customStyle="1" w:styleId="Skrconyadreszwrotny">
    <w:name w:val="Skrócony adres zwrotny"/>
    <w:basedOn w:val="Normalny"/>
    <w:rsid w:val="00116786"/>
    <w:pPr>
      <w:widowControl/>
      <w:autoSpaceDN/>
    </w:pPr>
    <w:rPr>
      <w:rFonts w:eastAsia="Times New Roman" w:cs="Times New Roman"/>
      <w:kern w:val="1"/>
      <w:szCs w:val="20"/>
    </w:rPr>
  </w:style>
  <w:style w:type="paragraph" w:styleId="Bezodstpw">
    <w:name w:val="No Spacing"/>
    <w:uiPriority w:val="1"/>
    <w:qFormat/>
    <w:rsid w:val="004369F7"/>
    <w:pPr>
      <w:spacing w:after="0" w:line="240" w:lineRule="auto"/>
    </w:pPr>
    <w:rPr>
      <w:rFonts w:ascii="Arial" w:eastAsia="Calibri" w:hAnsi="Arial" w:cs="Arial"/>
      <w:sz w:val="24"/>
      <w:szCs w:val="24"/>
    </w:rPr>
  </w:style>
  <w:style w:type="character" w:customStyle="1" w:styleId="Teksttreci2">
    <w:name w:val="Tekst treści (2)"/>
    <w:basedOn w:val="Domylnaczcionkaakapitu"/>
    <w:rsid w:val="00864487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565656"/>
      <w:spacing w:val="1"/>
      <w:w w:val="100"/>
      <w:position w:val="0"/>
      <w:sz w:val="17"/>
      <w:szCs w:val="17"/>
      <w:u w:val="none"/>
      <w:lang w:val="pl-PL"/>
    </w:rPr>
  </w:style>
  <w:style w:type="character" w:customStyle="1" w:styleId="Teksttreci3">
    <w:name w:val="Tekst treści (3)"/>
    <w:basedOn w:val="Domylnaczcionkaakapitu"/>
    <w:rsid w:val="00864487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6F6F6E"/>
      <w:spacing w:val="10"/>
      <w:w w:val="100"/>
      <w:position w:val="0"/>
      <w:sz w:val="14"/>
      <w:szCs w:val="14"/>
      <w:u w:val="none"/>
      <w:lang w:val="pl-PL"/>
    </w:rPr>
  </w:style>
  <w:style w:type="paragraph" w:styleId="Akapitzlist">
    <w:name w:val="List Paragraph"/>
    <w:basedOn w:val="Normalny"/>
    <w:uiPriority w:val="34"/>
    <w:qFormat/>
    <w:rsid w:val="00B2615A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EB51A3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B51A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B51A3"/>
    <w:rPr>
      <w:rFonts w:ascii="Tahoma" w:eastAsia="SimSun" w:hAnsi="Tahoma" w:cs="Tahoma"/>
      <w:kern w:val="3"/>
      <w:sz w:val="16"/>
      <w:szCs w:val="16"/>
      <w:lang w:eastAsia="zh-CN"/>
    </w:rPr>
  </w:style>
  <w:style w:type="paragraph" w:styleId="NormalnyWeb">
    <w:name w:val="Normal (Web)"/>
    <w:basedOn w:val="Normalny"/>
    <w:uiPriority w:val="99"/>
    <w:semiHidden/>
    <w:unhideWhenUsed/>
    <w:rsid w:val="006C52BA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644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4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11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D3D301-1F82-4638-B078-692EE1E3CB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10</Pages>
  <Words>2273</Words>
  <Characters>13644</Characters>
  <Application>Microsoft Office Word</Application>
  <DocSecurity>0</DocSecurity>
  <Lines>113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89</cp:revision>
  <cp:lastPrinted>2026-03-26T06:55:00Z</cp:lastPrinted>
  <dcterms:created xsi:type="dcterms:W3CDTF">2026-03-11T19:06:00Z</dcterms:created>
  <dcterms:modified xsi:type="dcterms:W3CDTF">2026-03-26T11:45:00Z</dcterms:modified>
</cp:coreProperties>
</file>