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A6F36" w:rsidRDefault="00DA6F36" w:rsidP="00AF44C5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C50DC7" w:rsidRPr="00AF44C5" w:rsidRDefault="00AF44C5" w:rsidP="00AF44C5">
      <w:pPr>
        <w:jc w:val="center"/>
        <w:rPr>
          <w:rFonts w:ascii="Times New Roman" w:hAnsi="Times New Roman" w:cs="Times New Roman"/>
          <w:sz w:val="24"/>
          <w:szCs w:val="24"/>
        </w:rPr>
      </w:pPr>
      <w:r w:rsidRPr="00AF44C5">
        <w:rPr>
          <w:rFonts w:ascii="Times New Roman" w:hAnsi="Times New Roman" w:cs="Times New Roman"/>
          <w:sz w:val="24"/>
          <w:szCs w:val="24"/>
        </w:rPr>
        <w:t>Zamawiający:</w:t>
      </w:r>
    </w:p>
    <w:p w:rsidR="00AF44C5" w:rsidRPr="00A86EA3" w:rsidRDefault="00AF44C5" w:rsidP="00AF44C5">
      <w:pPr>
        <w:pStyle w:val="NormalnyWeb"/>
        <w:jc w:val="center"/>
        <w:rPr>
          <w:sz w:val="28"/>
          <w:szCs w:val="28"/>
        </w:rPr>
      </w:pPr>
      <w:r w:rsidRPr="00A86EA3">
        <w:rPr>
          <w:b/>
          <w:bCs/>
          <w:sz w:val="28"/>
          <w:szCs w:val="28"/>
        </w:rPr>
        <w:t>10 Wojskowy Szpital Kliniczny z Polikliniką SPZOZ w Bydgoszczy</w:t>
      </w:r>
    </w:p>
    <w:p w:rsidR="00AF44C5" w:rsidRPr="00A86EA3" w:rsidRDefault="00AF44C5" w:rsidP="00AF44C5">
      <w:pPr>
        <w:pStyle w:val="NormalnyWeb"/>
        <w:jc w:val="center"/>
        <w:rPr>
          <w:sz w:val="28"/>
          <w:szCs w:val="28"/>
        </w:rPr>
      </w:pPr>
      <w:r w:rsidRPr="00A86EA3">
        <w:rPr>
          <w:b/>
          <w:bCs/>
          <w:sz w:val="28"/>
          <w:szCs w:val="28"/>
        </w:rPr>
        <w:t>ul. Powstańców Warszawy 5, 85-681 Bydgoszcz</w:t>
      </w:r>
    </w:p>
    <w:p w:rsidR="00AF44C5" w:rsidRPr="00A86EA3" w:rsidRDefault="00AF44C5" w:rsidP="00AF44C5">
      <w:pPr>
        <w:pStyle w:val="NormalnyWeb"/>
        <w:jc w:val="center"/>
        <w:rPr>
          <w:b/>
          <w:bCs/>
          <w:sz w:val="28"/>
          <w:szCs w:val="28"/>
        </w:rPr>
      </w:pPr>
      <w:r w:rsidRPr="00A86EA3">
        <w:rPr>
          <w:b/>
          <w:bCs/>
          <w:sz w:val="28"/>
          <w:szCs w:val="28"/>
        </w:rPr>
        <w:t>NIP: 554-031-25-10   REGON: 090538318</w:t>
      </w:r>
    </w:p>
    <w:p w:rsidR="00AF44C5" w:rsidRDefault="00AF44C5" w:rsidP="00AF44C5">
      <w:pPr>
        <w:pStyle w:val="NormalnyWeb"/>
        <w:jc w:val="center"/>
        <w:rPr>
          <w:bCs/>
        </w:rPr>
      </w:pPr>
      <w:r>
        <w:rPr>
          <w:bCs/>
        </w:rPr>
        <w:t>o</w:t>
      </w:r>
      <w:r w:rsidRPr="00AF44C5">
        <w:rPr>
          <w:bCs/>
        </w:rPr>
        <w:t>czekuje ofert cenowy</w:t>
      </w:r>
      <w:r w:rsidR="00DA6F36">
        <w:rPr>
          <w:bCs/>
        </w:rPr>
        <w:t>ch w celu wyceny szacunkowej do</w:t>
      </w:r>
      <w:r w:rsidRPr="00AF44C5">
        <w:rPr>
          <w:bCs/>
        </w:rPr>
        <w:t xml:space="preserve"> postępowania w trybie przetargu nieograniczonego zgodnie z artykułem 132 Ustawy PZP na</w:t>
      </w:r>
      <w:r>
        <w:rPr>
          <w:bCs/>
        </w:rPr>
        <w:t xml:space="preserve"> następujący sprzęt</w:t>
      </w:r>
      <w:r w:rsidRPr="00AF44C5">
        <w:rPr>
          <w:bCs/>
        </w:rPr>
        <w:t>:</w:t>
      </w:r>
    </w:p>
    <w:p w:rsidR="00281905" w:rsidRDefault="007E0E2B" w:rsidP="00281905">
      <w:pPr>
        <w:pStyle w:val="NormalnyWeb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SPIROMETR</w:t>
      </w:r>
    </w:p>
    <w:p w:rsidR="00AF44C5" w:rsidRPr="00A86EA3" w:rsidRDefault="00AF44C5" w:rsidP="00AF44C5">
      <w:pPr>
        <w:pStyle w:val="NormalnyWeb"/>
        <w:jc w:val="center"/>
        <w:rPr>
          <w:b/>
          <w:sz w:val="28"/>
          <w:szCs w:val="28"/>
        </w:rPr>
      </w:pPr>
      <w:r w:rsidRPr="00A86EA3">
        <w:rPr>
          <w:b/>
          <w:sz w:val="28"/>
          <w:szCs w:val="28"/>
        </w:rPr>
        <w:t xml:space="preserve"> (zgodna z załączoną specyfikacją techniczną)</w:t>
      </w:r>
    </w:p>
    <w:p w:rsidR="00AF44C5" w:rsidRDefault="00AF44C5" w:rsidP="00AF44C5">
      <w:pPr>
        <w:pStyle w:val="NormalnyWeb"/>
      </w:pPr>
      <w:r>
        <w:t xml:space="preserve">Oferty muszą co najmniej zawierać: cenę netto, cenę brutto, długość okresu gwarancji, termin dostawy, kartę techniczną/katalogową produktu lub specyfikację techniczną, oświadczenie o posiadaniu deklaracji zgodności CE produktu oraz o jego zgłoszeniu do </w:t>
      </w:r>
      <w:proofErr w:type="spellStart"/>
      <w:r>
        <w:t>URLWMiPB</w:t>
      </w:r>
      <w:proofErr w:type="spellEnd"/>
      <w:r>
        <w:t>.</w:t>
      </w:r>
    </w:p>
    <w:p w:rsidR="009A1901" w:rsidRDefault="009A1901" w:rsidP="00AF44C5">
      <w:pPr>
        <w:pStyle w:val="NormalnyWeb"/>
      </w:pPr>
      <w:r>
        <w:t>Cena powinna uwzględniać: zakup produktu, jego dostawę i instalację, szkolenie dla personelu oraz bezpłatne przeglądy techniczne w okresie gwarancji.</w:t>
      </w:r>
    </w:p>
    <w:p w:rsidR="00DA6F36" w:rsidRDefault="00DA6F36" w:rsidP="00AF44C5">
      <w:pPr>
        <w:pStyle w:val="NormalnyWeb"/>
      </w:pPr>
      <w:r>
        <w:t>W postępowaniu przetargowym Zamawiający będzie wymagał także instrukcji obsługi w języku polskim w wersji elektronicznej</w:t>
      </w:r>
      <w:r w:rsidR="001314E4">
        <w:t xml:space="preserve"> oraz wersji papierowej wraz z dostawą</w:t>
      </w:r>
      <w:r>
        <w:t>.</w:t>
      </w:r>
      <w:r w:rsidR="00A86EA3">
        <w:t xml:space="preserve"> W postępowaniu Zamawiający będzie obligatoryjnie wymagał 60 dniowego terminu płatności na fakturze koniecznego dla prawidłowego i terminowego rozliczenia grantu.</w:t>
      </w:r>
    </w:p>
    <w:p w:rsidR="00AF44C5" w:rsidRDefault="00AF44C5" w:rsidP="00AF44C5">
      <w:pPr>
        <w:pStyle w:val="NormalnyWeb"/>
      </w:pPr>
      <w:r>
        <w:t xml:space="preserve">Składając ofertę Wykonawca oświadcza, że oferowany sprzęt spełnia minimalne wymagania techniczne określone w załączonej specyfikacji technicznej lub jest ofertą równoważną. </w:t>
      </w:r>
      <w:r w:rsidR="00DA6F36">
        <w:t>Przez ofertę równoważną Zamawiający rozumie: urządzenie o parametrach jakościowych i cechach użytkowych co najmniej na poziomie parametrów wskazanych w załączniku specyfikacja techniczna, uznając tym samym każdy produkt o wskazanych lub lepszych parametrach.</w:t>
      </w:r>
    </w:p>
    <w:p w:rsidR="00DA6F36" w:rsidRDefault="00DA6F36" w:rsidP="00AF44C5">
      <w:pPr>
        <w:pStyle w:val="NormalnyWeb"/>
        <w:rPr>
          <w:b/>
          <w:u w:val="single"/>
        </w:rPr>
      </w:pPr>
      <w:r>
        <w:t xml:space="preserve">Oferty należy przesyłać na adres mailowy: </w:t>
      </w:r>
      <w:hyperlink r:id="rId7" w:history="1">
        <w:r w:rsidRPr="00563722">
          <w:rPr>
            <w:rStyle w:val="Hipercze"/>
          </w:rPr>
          <w:t>luther7894@10wsk.mil.pl</w:t>
        </w:r>
      </w:hyperlink>
      <w:r>
        <w:t xml:space="preserve"> w nieprzekraczalnym terminie </w:t>
      </w:r>
      <w:r w:rsidR="00127456">
        <w:rPr>
          <w:b/>
          <w:u w:val="single"/>
        </w:rPr>
        <w:t>do godziny 10</w:t>
      </w:r>
      <w:r w:rsidR="00FD0F2A">
        <w:rPr>
          <w:b/>
          <w:u w:val="single"/>
        </w:rPr>
        <w:t xml:space="preserve">.00 w dniu </w:t>
      </w:r>
      <w:r w:rsidR="00127456">
        <w:rPr>
          <w:b/>
          <w:u w:val="single"/>
        </w:rPr>
        <w:t>30.04</w:t>
      </w:r>
      <w:r w:rsidR="00FD0F2A">
        <w:rPr>
          <w:b/>
          <w:u w:val="single"/>
        </w:rPr>
        <w:t>.2026</w:t>
      </w:r>
      <w:r w:rsidRPr="00DA6F36">
        <w:rPr>
          <w:b/>
          <w:u w:val="single"/>
        </w:rPr>
        <w:t xml:space="preserve"> roku.</w:t>
      </w:r>
    </w:p>
    <w:p w:rsidR="00DA6F36" w:rsidRDefault="00DA6F36" w:rsidP="00AF44C5">
      <w:pPr>
        <w:pStyle w:val="NormalnyWeb"/>
      </w:pPr>
      <w:r>
        <w:t>Wszelkie pytania należy kierować również na powyższy adres mailowy lub telefonicznie:</w:t>
      </w:r>
    </w:p>
    <w:p w:rsidR="00AF44C5" w:rsidRPr="009A1901" w:rsidRDefault="00DA6F36" w:rsidP="009A1901">
      <w:pPr>
        <w:pStyle w:val="NormalnyWeb"/>
      </w:pPr>
      <w:r>
        <w:t>Robert Luther tel. 261 417 033 (w godzinach 7.00 – 14.00)</w:t>
      </w:r>
      <w:r w:rsidR="00A86EA3">
        <w:t xml:space="preserve"> – preferowany </w:t>
      </w:r>
      <w:r w:rsidR="009A1901">
        <w:t xml:space="preserve">jest </w:t>
      </w:r>
      <w:r w:rsidR="00A86EA3">
        <w:t>kontakt mailowy</w:t>
      </w:r>
      <w:r>
        <w:t>.</w:t>
      </w:r>
    </w:p>
    <w:sectPr w:rsidR="00AF44C5" w:rsidRPr="009A1901" w:rsidSect="00FF4214">
      <w:headerReference w:type="default" r:id="rId8"/>
      <w:footerReference w:type="default" r:id="rId9"/>
      <w:pgSz w:w="11906" w:h="16838"/>
      <w:pgMar w:top="907" w:right="1004" w:bottom="2665" w:left="1406" w:header="544" w:footer="510" w:gutter="0"/>
      <w:cols w:space="708"/>
      <w:docGrid w:linePitch="27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DA6F36" w:rsidRDefault="00DA6F36" w:rsidP="007F3CD9">
      <w:pPr>
        <w:spacing w:after="0" w:line="240" w:lineRule="auto"/>
      </w:pPr>
      <w:r>
        <w:separator/>
      </w:r>
    </w:p>
  </w:endnote>
  <w:endnote w:type="continuationSeparator" w:id="1">
    <w:p w:rsidR="00DA6F36" w:rsidRDefault="00DA6F36" w:rsidP="007F3CD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A6F36" w:rsidRDefault="00DA6F36">
    <w:pPr>
      <w:pStyle w:val="Stopka"/>
    </w:pPr>
    <w:r>
      <w:rPr>
        <w:noProof/>
        <w:lang w:eastAsia="pl-PL"/>
      </w:rPr>
      <w:drawing>
        <wp:inline distT="0" distB="0" distL="0" distR="0">
          <wp:extent cx="6029960" cy="853616"/>
          <wp:effectExtent l="0" t="0" r="0" b="3810"/>
          <wp:docPr id="1" name="Obraz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6sdtfl="http://schemas.microsoft.com/office/word/2024/wordml/sdtformatlock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el="http://schemas.microsoft.com/office/2019/extlst" xmlns:o="urn:schemas-microsoft-com:office:office" xmlns:am3d="http://schemas.microsoft.com/office/drawing/2017/model3d" xmlns:aink="http://schemas.microsoft.com/office/drawing/2016/ink" xmlns:mc="http://schemas.openxmlformats.org/markup-compatibility/2006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:wpc="http://schemas.microsoft.com/office/word/2010/wordprocessingCanvas" xmlns="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029960" cy="853616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DA6F36" w:rsidRDefault="00DA6F36" w:rsidP="007F3CD9">
      <w:pPr>
        <w:spacing w:after="0" w:line="240" w:lineRule="auto"/>
      </w:pPr>
      <w:r>
        <w:separator/>
      </w:r>
    </w:p>
  </w:footnote>
  <w:footnote w:type="continuationSeparator" w:id="1">
    <w:p w:rsidR="00DA6F36" w:rsidRDefault="00DA6F36" w:rsidP="007F3CD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A6F36" w:rsidRPr="00AF44C5" w:rsidRDefault="00DA6F36" w:rsidP="007F3CD9">
    <w:pPr>
      <w:pStyle w:val="Nagwek2"/>
      <w:jc w:val="center"/>
      <w:rPr>
        <w:rFonts w:ascii="Times New Roman" w:eastAsia="Times New Roman" w:hAnsi="Times New Roman" w:cs="Times New Roman"/>
        <w:b/>
        <w:bCs/>
        <w:color w:val="auto"/>
        <w:sz w:val="24"/>
        <w:szCs w:val="24"/>
        <w:lang w:eastAsia="pl-PL"/>
      </w:rPr>
    </w:pPr>
    <w:r w:rsidRPr="00AF44C5">
      <w:rPr>
        <w:rFonts w:ascii="Times New Roman" w:eastAsia="Times New Roman" w:hAnsi="Times New Roman" w:cs="Times New Roman"/>
        <w:b/>
        <w:bCs/>
        <w:color w:val="auto"/>
        <w:sz w:val="24"/>
        <w:szCs w:val="24"/>
        <w:lang w:eastAsia="pl-PL"/>
      </w:rPr>
      <w:t>„Wsparcie infrastruktury 10. WSzKzP SPZOZ w Bydgoszczy w zakresie AOS i leczenia jednego dnia poprzez zakup niezbędnych wyrobów medycznych”</w:t>
    </w:r>
  </w:p>
  <w:p w:rsidR="00DA6F36" w:rsidRDefault="00DA6F36">
    <w:pPr>
      <w:pStyle w:val="Nagwek"/>
    </w:pPr>
  </w:p>
  <w:p w:rsidR="00DA6F36" w:rsidRDefault="00DA6F36">
    <w:pPr>
      <w:pStyle w:val="Nagwek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val="bestFit" w:percent="225"/>
  <w:proofState w:spelling="clean"/>
  <w:defaultTabStop w:val="708"/>
  <w:hyphenationZone w:val="425"/>
  <w:drawingGridHorizontalSpacing w:val="100"/>
  <w:drawingGridVerticalSpacing w:val="136"/>
  <w:displayHorizontalDrawingGridEvery w:val="2"/>
  <w:displayVerticalDrawingGridEvery w:val="2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7F3CD9"/>
    <w:rsid w:val="00127456"/>
    <w:rsid w:val="001314E4"/>
    <w:rsid w:val="00247FC0"/>
    <w:rsid w:val="00281905"/>
    <w:rsid w:val="004F1CCD"/>
    <w:rsid w:val="00516C84"/>
    <w:rsid w:val="00615E21"/>
    <w:rsid w:val="007437FA"/>
    <w:rsid w:val="0079167B"/>
    <w:rsid w:val="007D59CC"/>
    <w:rsid w:val="007E0E2B"/>
    <w:rsid w:val="007F3CD9"/>
    <w:rsid w:val="00815A45"/>
    <w:rsid w:val="008D7E7B"/>
    <w:rsid w:val="00930152"/>
    <w:rsid w:val="00997037"/>
    <w:rsid w:val="009A1901"/>
    <w:rsid w:val="00A86EA3"/>
    <w:rsid w:val="00AF44C5"/>
    <w:rsid w:val="00BF6199"/>
    <w:rsid w:val="00C50DC7"/>
    <w:rsid w:val="00DA063D"/>
    <w:rsid w:val="00DA6F36"/>
    <w:rsid w:val="00E770FE"/>
    <w:rsid w:val="00F03194"/>
    <w:rsid w:val="00F360EC"/>
    <w:rsid w:val="00F57005"/>
    <w:rsid w:val="00FD0F2A"/>
    <w:rsid w:val="00FF4214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997037"/>
  </w:style>
  <w:style w:type="paragraph" w:styleId="Nagwek1">
    <w:name w:val="heading 1"/>
    <w:basedOn w:val="Normalny"/>
    <w:next w:val="Normalny"/>
    <w:link w:val="Nagwek1Znak"/>
    <w:uiPriority w:val="9"/>
    <w:qFormat/>
    <w:rsid w:val="007F3CD9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Nagwek2">
    <w:name w:val="heading 2"/>
    <w:basedOn w:val="Normalny"/>
    <w:next w:val="Normalny"/>
    <w:link w:val="Nagwek2Znak"/>
    <w:uiPriority w:val="9"/>
    <w:semiHidden/>
    <w:unhideWhenUsed/>
    <w:qFormat/>
    <w:rsid w:val="007F3CD9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Nagwek3">
    <w:name w:val="heading 3"/>
    <w:basedOn w:val="Normalny"/>
    <w:next w:val="Normalny"/>
    <w:link w:val="Nagwek3Znak"/>
    <w:uiPriority w:val="9"/>
    <w:semiHidden/>
    <w:unhideWhenUsed/>
    <w:qFormat/>
    <w:rsid w:val="007F3CD9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Nagwek4">
    <w:name w:val="heading 4"/>
    <w:basedOn w:val="Normalny"/>
    <w:next w:val="Normalny"/>
    <w:link w:val="Nagwek4Znak"/>
    <w:uiPriority w:val="9"/>
    <w:semiHidden/>
    <w:unhideWhenUsed/>
    <w:qFormat/>
    <w:rsid w:val="007F3CD9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Nagwek5">
    <w:name w:val="heading 5"/>
    <w:basedOn w:val="Normalny"/>
    <w:next w:val="Normalny"/>
    <w:link w:val="Nagwek5Znak"/>
    <w:uiPriority w:val="9"/>
    <w:semiHidden/>
    <w:unhideWhenUsed/>
    <w:qFormat/>
    <w:rsid w:val="007F3CD9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Nagwek6">
    <w:name w:val="heading 6"/>
    <w:basedOn w:val="Normalny"/>
    <w:next w:val="Normalny"/>
    <w:link w:val="Nagwek6Znak"/>
    <w:uiPriority w:val="9"/>
    <w:semiHidden/>
    <w:unhideWhenUsed/>
    <w:qFormat/>
    <w:rsid w:val="007F3CD9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gwek7">
    <w:name w:val="heading 7"/>
    <w:basedOn w:val="Normalny"/>
    <w:next w:val="Normalny"/>
    <w:link w:val="Nagwek7Znak"/>
    <w:uiPriority w:val="9"/>
    <w:semiHidden/>
    <w:unhideWhenUsed/>
    <w:qFormat/>
    <w:rsid w:val="007F3CD9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Nagwek8">
    <w:name w:val="heading 8"/>
    <w:basedOn w:val="Normalny"/>
    <w:next w:val="Normalny"/>
    <w:link w:val="Nagwek8Znak"/>
    <w:uiPriority w:val="9"/>
    <w:semiHidden/>
    <w:unhideWhenUsed/>
    <w:qFormat/>
    <w:rsid w:val="007F3CD9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gwek9">
    <w:name w:val="heading 9"/>
    <w:basedOn w:val="Normalny"/>
    <w:next w:val="Normalny"/>
    <w:link w:val="Nagwek9Znak"/>
    <w:uiPriority w:val="9"/>
    <w:semiHidden/>
    <w:unhideWhenUsed/>
    <w:qFormat/>
    <w:rsid w:val="007F3CD9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"/>
    <w:rsid w:val="007F3CD9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Nagwek2Znak">
    <w:name w:val="Nagłówek 2 Znak"/>
    <w:basedOn w:val="Domylnaczcionkaakapitu"/>
    <w:link w:val="Nagwek2"/>
    <w:uiPriority w:val="9"/>
    <w:semiHidden/>
    <w:rsid w:val="007F3CD9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Nagwek3Znak">
    <w:name w:val="Nagłówek 3 Znak"/>
    <w:basedOn w:val="Domylnaczcionkaakapitu"/>
    <w:link w:val="Nagwek3"/>
    <w:uiPriority w:val="9"/>
    <w:semiHidden/>
    <w:rsid w:val="007F3CD9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Nagwek4Znak">
    <w:name w:val="Nagłówek 4 Znak"/>
    <w:basedOn w:val="Domylnaczcionkaakapitu"/>
    <w:link w:val="Nagwek4"/>
    <w:uiPriority w:val="9"/>
    <w:semiHidden/>
    <w:rsid w:val="007F3CD9"/>
    <w:rPr>
      <w:rFonts w:eastAsiaTheme="majorEastAsia" w:cstheme="majorBidi"/>
      <w:i/>
      <w:iCs/>
      <w:color w:val="2F5496" w:themeColor="accent1" w:themeShade="BF"/>
    </w:rPr>
  </w:style>
  <w:style w:type="character" w:customStyle="1" w:styleId="Nagwek5Znak">
    <w:name w:val="Nagłówek 5 Znak"/>
    <w:basedOn w:val="Domylnaczcionkaakapitu"/>
    <w:link w:val="Nagwek5"/>
    <w:uiPriority w:val="9"/>
    <w:semiHidden/>
    <w:rsid w:val="007F3CD9"/>
    <w:rPr>
      <w:rFonts w:eastAsiaTheme="majorEastAsia" w:cstheme="majorBidi"/>
      <w:color w:val="2F5496" w:themeColor="accent1" w:themeShade="BF"/>
    </w:rPr>
  </w:style>
  <w:style w:type="character" w:customStyle="1" w:styleId="Nagwek6Znak">
    <w:name w:val="Nagłówek 6 Znak"/>
    <w:basedOn w:val="Domylnaczcionkaakapitu"/>
    <w:link w:val="Nagwek6"/>
    <w:uiPriority w:val="9"/>
    <w:semiHidden/>
    <w:rsid w:val="007F3CD9"/>
    <w:rPr>
      <w:rFonts w:eastAsiaTheme="majorEastAsia" w:cstheme="majorBidi"/>
      <w:i/>
      <w:iCs/>
      <w:color w:val="595959" w:themeColor="text1" w:themeTint="A6"/>
    </w:rPr>
  </w:style>
  <w:style w:type="character" w:customStyle="1" w:styleId="Nagwek7Znak">
    <w:name w:val="Nagłówek 7 Znak"/>
    <w:basedOn w:val="Domylnaczcionkaakapitu"/>
    <w:link w:val="Nagwek7"/>
    <w:uiPriority w:val="9"/>
    <w:semiHidden/>
    <w:rsid w:val="007F3CD9"/>
    <w:rPr>
      <w:rFonts w:eastAsiaTheme="majorEastAsia" w:cstheme="majorBidi"/>
      <w:color w:val="595959" w:themeColor="text1" w:themeTint="A6"/>
    </w:rPr>
  </w:style>
  <w:style w:type="character" w:customStyle="1" w:styleId="Nagwek8Znak">
    <w:name w:val="Nagłówek 8 Znak"/>
    <w:basedOn w:val="Domylnaczcionkaakapitu"/>
    <w:link w:val="Nagwek8"/>
    <w:uiPriority w:val="9"/>
    <w:semiHidden/>
    <w:rsid w:val="007F3CD9"/>
    <w:rPr>
      <w:rFonts w:eastAsiaTheme="majorEastAsia" w:cstheme="majorBidi"/>
      <w:i/>
      <w:iCs/>
      <w:color w:val="272727" w:themeColor="text1" w:themeTint="D8"/>
    </w:rPr>
  </w:style>
  <w:style w:type="character" w:customStyle="1" w:styleId="Nagwek9Znak">
    <w:name w:val="Nagłówek 9 Znak"/>
    <w:basedOn w:val="Domylnaczcionkaakapitu"/>
    <w:link w:val="Nagwek9"/>
    <w:uiPriority w:val="9"/>
    <w:semiHidden/>
    <w:rsid w:val="007F3CD9"/>
    <w:rPr>
      <w:rFonts w:eastAsiaTheme="majorEastAsia" w:cstheme="majorBidi"/>
      <w:color w:val="272727" w:themeColor="text1" w:themeTint="D8"/>
    </w:rPr>
  </w:style>
  <w:style w:type="paragraph" w:styleId="Tytu">
    <w:name w:val="Title"/>
    <w:basedOn w:val="Normalny"/>
    <w:next w:val="Normalny"/>
    <w:link w:val="TytuZnak"/>
    <w:uiPriority w:val="10"/>
    <w:qFormat/>
    <w:rsid w:val="007F3CD9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ytuZnak">
    <w:name w:val="Tytuł Znak"/>
    <w:basedOn w:val="Domylnaczcionkaakapitu"/>
    <w:link w:val="Tytu"/>
    <w:uiPriority w:val="10"/>
    <w:rsid w:val="007F3CD9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tytu">
    <w:name w:val="Subtitle"/>
    <w:basedOn w:val="Normalny"/>
    <w:next w:val="Normalny"/>
    <w:link w:val="PodtytuZnak"/>
    <w:uiPriority w:val="11"/>
    <w:qFormat/>
    <w:rsid w:val="007F3CD9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tytuZnak">
    <w:name w:val="Podtytuł Znak"/>
    <w:basedOn w:val="Domylnaczcionkaakapitu"/>
    <w:link w:val="Podtytu"/>
    <w:uiPriority w:val="11"/>
    <w:rsid w:val="007F3CD9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ytat">
    <w:name w:val="Quote"/>
    <w:basedOn w:val="Normalny"/>
    <w:next w:val="Normalny"/>
    <w:link w:val="CytatZnak"/>
    <w:uiPriority w:val="29"/>
    <w:qFormat/>
    <w:rsid w:val="007F3CD9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ytatZnak">
    <w:name w:val="Cytat Znak"/>
    <w:basedOn w:val="Domylnaczcionkaakapitu"/>
    <w:link w:val="Cytat"/>
    <w:uiPriority w:val="29"/>
    <w:rsid w:val="007F3CD9"/>
    <w:rPr>
      <w:i/>
      <w:iCs/>
      <w:color w:val="404040" w:themeColor="text1" w:themeTint="BF"/>
    </w:rPr>
  </w:style>
  <w:style w:type="paragraph" w:styleId="Akapitzlist">
    <w:name w:val="List Paragraph"/>
    <w:basedOn w:val="Normalny"/>
    <w:uiPriority w:val="34"/>
    <w:qFormat/>
    <w:rsid w:val="007F3CD9"/>
    <w:pPr>
      <w:ind w:left="720"/>
      <w:contextualSpacing/>
    </w:pPr>
  </w:style>
  <w:style w:type="character" w:styleId="Wyrnienieintensywne">
    <w:name w:val="Intense Emphasis"/>
    <w:basedOn w:val="Domylnaczcionkaakapitu"/>
    <w:uiPriority w:val="21"/>
    <w:qFormat/>
    <w:rsid w:val="007F3CD9"/>
    <w:rPr>
      <w:i/>
      <w:iCs/>
      <w:color w:val="2F5496" w:themeColor="accent1" w:themeShade="BF"/>
    </w:rPr>
  </w:style>
  <w:style w:type="paragraph" w:styleId="Cytatintensywny">
    <w:name w:val="Intense Quote"/>
    <w:basedOn w:val="Normalny"/>
    <w:next w:val="Normalny"/>
    <w:link w:val="CytatintensywnyZnak"/>
    <w:uiPriority w:val="30"/>
    <w:qFormat/>
    <w:rsid w:val="007F3CD9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CytatintensywnyZnak">
    <w:name w:val="Cytat intensywny Znak"/>
    <w:basedOn w:val="Domylnaczcionkaakapitu"/>
    <w:link w:val="Cytatintensywny"/>
    <w:uiPriority w:val="30"/>
    <w:rsid w:val="007F3CD9"/>
    <w:rPr>
      <w:i/>
      <w:iCs/>
      <w:color w:val="2F5496" w:themeColor="accent1" w:themeShade="BF"/>
    </w:rPr>
  </w:style>
  <w:style w:type="character" w:styleId="Odwoanieintensywne">
    <w:name w:val="Intense Reference"/>
    <w:basedOn w:val="Domylnaczcionkaakapitu"/>
    <w:uiPriority w:val="32"/>
    <w:qFormat/>
    <w:rsid w:val="007F3CD9"/>
    <w:rPr>
      <w:b/>
      <w:bCs/>
      <w:smallCaps/>
      <w:color w:val="2F5496" w:themeColor="accent1" w:themeShade="BF"/>
      <w:spacing w:val="5"/>
    </w:rPr>
  </w:style>
  <w:style w:type="paragraph" w:styleId="Nagwek">
    <w:name w:val="header"/>
    <w:basedOn w:val="Normalny"/>
    <w:link w:val="NagwekZnak"/>
    <w:uiPriority w:val="99"/>
    <w:unhideWhenUsed/>
    <w:rsid w:val="007F3CD9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7F3CD9"/>
  </w:style>
  <w:style w:type="paragraph" w:styleId="Stopka">
    <w:name w:val="footer"/>
    <w:basedOn w:val="Normalny"/>
    <w:link w:val="StopkaZnak"/>
    <w:uiPriority w:val="99"/>
    <w:unhideWhenUsed/>
    <w:rsid w:val="007F3CD9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7F3CD9"/>
  </w:style>
  <w:style w:type="paragraph" w:styleId="Tekstdymka">
    <w:name w:val="Balloon Text"/>
    <w:basedOn w:val="Normalny"/>
    <w:link w:val="TekstdymkaZnak"/>
    <w:uiPriority w:val="99"/>
    <w:semiHidden/>
    <w:unhideWhenUsed/>
    <w:rsid w:val="00AF44C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AF44C5"/>
    <w:rPr>
      <w:rFonts w:ascii="Tahoma" w:hAnsi="Tahoma" w:cs="Tahoma"/>
      <w:sz w:val="16"/>
      <w:szCs w:val="16"/>
    </w:rPr>
  </w:style>
  <w:style w:type="paragraph" w:styleId="NormalnyWeb">
    <w:name w:val="Normal (Web)"/>
    <w:basedOn w:val="Normalny"/>
    <w:uiPriority w:val="99"/>
    <w:unhideWhenUsed/>
    <w:rsid w:val="00AF44C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styleId="Hipercze">
    <w:name w:val="Hyperlink"/>
    <w:basedOn w:val="Domylnaczcionkaakapitu"/>
    <w:uiPriority w:val="99"/>
    <w:unhideWhenUsed/>
    <w:rsid w:val="00DA6F36"/>
    <w:rPr>
      <w:color w:val="0563C1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84178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hyperlink" Target="mailto:luther7894@10wsk.mil.pl" TargetMode="Externa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013E886-EE46-4C0F-8601-19F5F89AE96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40</TotalTime>
  <Pages>1</Pages>
  <Words>271</Words>
  <Characters>1632</Characters>
  <Application>Microsoft Office Word</Application>
  <DocSecurity>0</DocSecurity>
  <Lines>13</Lines>
  <Paragraphs>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1900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Piotr Lesinski</dc:creator>
  <cp:keywords/>
  <dc:description/>
  <cp:lastModifiedBy>user</cp:lastModifiedBy>
  <cp:revision>10</cp:revision>
  <dcterms:created xsi:type="dcterms:W3CDTF">2025-10-23T06:11:00Z</dcterms:created>
  <dcterms:modified xsi:type="dcterms:W3CDTF">2026-04-21T07:52:00Z</dcterms:modified>
</cp:coreProperties>
</file>